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F65" w:rsidRDefault="00451F7A" w:rsidP="00D34CF7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Times New Roman" w:hAnsi="Arial" w:cs="Arial"/>
          <w:b/>
          <w:lang w:eastAsia="hr-HR"/>
        </w:rPr>
        <w:t xml:space="preserve">OBRAZLOŽENJE </w:t>
      </w:r>
      <w:r w:rsidR="00B4049B">
        <w:rPr>
          <w:rFonts w:ascii="Arial" w:eastAsia="Times New Roman" w:hAnsi="Arial" w:cs="Arial"/>
          <w:b/>
          <w:lang w:eastAsia="hr-HR"/>
        </w:rPr>
        <w:t>I</w:t>
      </w:r>
      <w:r w:rsidR="008C35F1">
        <w:rPr>
          <w:rFonts w:ascii="Arial" w:eastAsia="Times New Roman" w:hAnsi="Arial" w:cs="Arial"/>
          <w:b/>
          <w:lang w:eastAsia="hr-HR"/>
        </w:rPr>
        <w:t>I. IZMJENA I DOPUN</w:t>
      </w:r>
      <w:r w:rsidR="004A1BD4">
        <w:rPr>
          <w:rFonts w:ascii="Arial" w:eastAsia="Times New Roman" w:hAnsi="Arial" w:cs="Arial"/>
          <w:b/>
          <w:lang w:eastAsia="hr-HR"/>
        </w:rPr>
        <w:t>A</w:t>
      </w:r>
      <w:r w:rsidR="008C35F1">
        <w:rPr>
          <w:rFonts w:ascii="Arial" w:eastAsia="Times New Roman" w:hAnsi="Arial" w:cs="Arial"/>
          <w:b/>
          <w:lang w:eastAsia="hr-HR"/>
        </w:rPr>
        <w:t xml:space="preserve"> </w:t>
      </w:r>
      <w:r w:rsidRPr="00A90869">
        <w:rPr>
          <w:rFonts w:ascii="Arial" w:eastAsia="Times New Roman" w:hAnsi="Arial" w:cs="Arial"/>
          <w:b/>
          <w:lang w:eastAsia="hr-HR"/>
        </w:rPr>
        <w:t>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ETNOGRAFSKOG MUZEJA ISTRE/MUSEO ETNOGRAFICO DELL'ISTRIA ZA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1F6AE9">
        <w:rPr>
          <w:rFonts w:ascii="Arial" w:eastAsia="Times New Roman" w:hAnsi="Arial" w:cs="Arial"/>
          <w:b/>
          <w:lang w:eastAsia="hr-HR"/>
        </w:rPr>
        <w:t>5</w:t>
      </w:r>
      <w:r w:rsidR="00DA0668">
        <w:rPr>
          <w:rFonts w:ascii="Arial" w:eastAsia="Times New Roman" w:hAnsi="Arial" w:cs="Arial"/>
          <w:b/>
          <w:lang w:eastAsia="hr-HR"/>
        </w:rPr>
        <w:t xml:space="preserve">. GODINU </w:t>
      </w:r>
    </w:p>
    <w:p w:rsidR="008C35F1" w:rsidRPr="00A90869" w:rsidRDefault="008C35F1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C7BA8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Člankom 33. Statuta Etnografskog muzeja Istre – Museo etnografico dell'Istria, utvrđena je nadležnost Upravnog vijeća Etnografskog muzeja Istre – Museo etnografico dell'Istria za donošenje  Financijskog plana Etnografskog muzeja Istre – Museo etnografico dell'Istria, a pravni temelj za donošenje Financijskog plana sadržan je u odredbama članaka 28 do </w:t>
      </w:r>
      <w:r w:rsidR="00D8465E">
        <w:rPr>
          <w:rFonts w:ascii="Arial" w:eastAsia="Times New Roman" w:hAnsi="Arial" w:cs="Arial"/>
          <w:lang w:eastAsia="hr-HR"/>
        </w:rPr>
        <w:t>46</w:t>
      </w:r>
      <w:r w:rsidRPr="001F6AE9">
        <w:rPr>
          <w:rFonts w:ascii="Arial" w:eastAsia="Times New Roman" w:hAnsi="Arial" w:cs="Arial"/>
          <w:lang w:eastAsia="hr-HR"/>
        </w:rPr>
        <w:t xml:space="preserve">. Zakona o proračunu (NN 144/21).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Uz </w:t>
      </w:r>
      <w:r w:rsidR="00732AEF">
        <w:rPr>
          <w:rFonts w:ascii="Arial" w:eastAsia="Times New Roman" w:hAnsi="Arial" w:cs="Arial"/>
          <w:lang w:eastAsia="hr-HR"/>
        </w:rPr>
        <w:t xml:space="preserve">ove izmjene i dopune </w:t>
      </w:r>
      <w:r w:rsidRPr="001F6AE9">
        <w:rPr>
          <w:rFonts w:ascii="Arial" w:eastAsia="Times New Roman" w:hAnsi="Arial" w:cs="Arial"/>
          <w:lang w:eastAsia="hr-HR"/>
        </w:rPr>
        <w:t>financijsk</w:t>
      </w:r>
      <w:r w:rsidR="00732AEF">
        <w:rPr>
          <w:rFonts w:ascii="Arial" w:eastAsia="Times New Roman" w:hAnsi="Arial" w:cs="Arial"/>
          <w:lang w:eastAsia="hr-HR"/>
        </w:rPr>
        <w:t>og</w:t>
      </w:r>
      <w:r w:rsidRPr="001F6AE9">
        <w:rPr>
          <w:rFonts w:ascii="Arial" w:eastAsia="Times New Roman" w:hAnsi="Arial" w:cs="Arial"/>
          <w:lang w:eastAsia="hr-HR"/>
        </w:rPr>
        <w:t xml:space="preserve"> plan</w:t>
      </w:r>
      <w:r w:rsidR="00732AEF">
        <w:rPr>
          <w:rFonts w:ascii="Arial" w:eastAsia="Times New Roman" w:hAnsi="Arial" w:cs="Arial"/>
          <w:lang w:eastAsia="hr-HR"/>
        </w:rPr>
        <w:t>a</w:t>
      </w:r>
      <w:r w:rsidRPr="001F6AE9">
        <w:rPr>
          <w:rFonts w:ascii="Arial" w:eastAsia="Times New Roman" w:hAnsi="Arial" w:cs="Arial"/>
          <w:lang w:eastAsia="hr-HR"/>
        </w:rPr>
        <w:t xml:space="preserve"> Etnografskog muzeja Istre – Museo etnografico dell'Istria dostavlja se obrazloženje financijskog plana koji se sastoji od obrazloženja općeg </w:t>
      </w:r>
      <w:r w:rsidR="00B4049B">
        <w:rPr>
          <w:rFonts w:ascii="Arial" w:eastAsia="Times New Roman" w:hAnsi="Arial" w:cs="Arial"/>
          <w:lang w:eastAsia="hr-HR"/>
        </w:rPr>
        <w:t xml:space="preserve">i posebnog </w:t>
      </w:r>
      <w:r w:rsidRPr="001F6AE9">
        <w:rPr>
          <w:rFonts w:ascii="Arial" w:eastAsia="Times New Roman" w:hAnsi="Arial" w:cs="Arial"/>
          <w:lang w:eastAsia="hr-HR"/>
        </w:rPr>
        <w:t xml:space="preserve">dijela financijskog plana.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>Obrazloženje općeg dijela financijskog plana sadrži obrazloženje prihoda i rashoda, primitaka i izdataka te viška odnosno manjka financijskog plana.</w:t>
      </w: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Default="00451F7A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t xml:space="preserve">OBRAZLOŽENJE OPĆEG DIJELA </w:t>
      </w:r>
      <w:r w:rsidR="008C35F1">
        <w:rPr>
          <w:rFonts w:ascii="Arial" w:eastAsia="SimSun" w:hAnsi="Arial" w:cs="Arial"/>
          <w:b/>
          <w:lang w:eastAsia="hr-HR"/>
        </w:rPr>
        <w:t>I</w:t>
      </w:r>
      <w:r w:rsidR="00B4049B">
        <w:rPr>
          <w:rFonts w:ascii="Arial" w:eastAsia="SimSun" w:hAnsi="Arial" w:cs="Arial"/>
          <w:b/>
          <w:lang w:eastAsia="hr-HR"/>
        </w:rPr>
        <w:t>I</w:t>
      </w:r>
      <w:r w:rsidR="008C35F1">
        <w:rPr>
          <w:rFonts w:ascii="Arial" w:eastAsia="SimSun" w:hAnsi="Arial" w:cs="Arial"/>
          <w:b/>
          <w:lang w:eastAsia="hr-HR"/>
        </w:rPr>
        <w:t>. IZMJEN</w:t>
      </w:r>
      <w:r w:rsidR="00D8465E">
        <w:rPr>
          <w:rFonts w:ascii="Arial" w:eastAsia="SimSun" w:hAnsi="Arial" w:cs="Arial"/>
          <w:b/>
          <w:lang w:eastAsia="hr-HR"/>
        </w:rPr>
        <w:t>A</w:t>
      </w:r>
      <w:r w:rsidR="008C35F1">
        <w:rPr>
          <w:rFonts w:ascii="Arial" w:eastAsia="SimSun" w:hAnsi="Arial" w:cs="Arial"/>
          <w:b/>
          <w:lang w:eastAsia="hr-HR"/>
        </w:rPr>
        <w:t xml:space="preserve"> I DOPUNA </w:t>
      </w:r>
      <w:r w:rsidR="00DA0668" w:rsidRPr="00A90869">
        <w:rPr>
          <w:rFonts w:ascii="Arial" w:eastAsia="Times New Roman" w:hAnsi="Arial" w:cs="Arial"/>
          <w:b/>
          <w:lang w:eastAsia="hr-HR"/>
        </w:rPr>
        <w:t>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ZA </w:t>
      </w:r>
      <w:r w:rsidR="00DA0668" w:rsidRPr="00A90869">
        <w:rPr>
          <w:rFonts w:ascii="Arial" w:eastAsia="Times New Roman" w:hAnsi="Arial" w:cs="Arial"/>
          <w:b/>
          <w:lang w:eastAsia="hr-HR"/>
        </w:rPr>
        <w:t>202</w:t>
      </w:r>
      <w:r w:rsidR="00DA0668">
        <w:rPr>
          <w:rFonts w:ascii="Arial" w:eastAsia="Times New Roman" w:hAnsi="Arial" w:cs="Arial"/>
          <w:b/>
          <w:lang w:eastAsia="hr-HR"/>
        </w:rPr>
        <w:t xml:space="preserve">5. GODINU </w:t>
      </w:r>
    </w:p>
    <w:p w:rsidR="00732AEF" w:rsidRDefault="00732AEF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732AEF" w:rsidRPr="00732AEF" w:rsidRDefault="00732AEF" w:rsidP="00732AE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32AEF">
        <w:rPr>
          <w:rFonts w:ascii="Arial" w:eastAsia="Times New Roman" w:hAnsi="Arial" w:cs="Arial"/>
          <w:lang w:eastAsia="hr-HR"/>
        </w:rPr>
        <w:t xml:space="preserve">SAŽETAK DJELOKRUGA RADA </w:t>
      </w:r>
    </w:p>
    <w:p w:rsidR="00A12B96" w:rsidRDefault="00732AEF" w:rsidP="00732AE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32AEF">
        <w:rPr>
          <w:rFonts w:ascii="Arial" w:eastAsia="Times New Roman" w:hAnsi="Arial" w:cs="Arial"/>
          <w:lang w:eastAsia="hr-HR"/>
        </w:rPr>
        <w:t>Etnografski muzej Istre – Museo etnografico dell'Istria je kulturna, znanstvena i informativna javna institucija, čiji se rad temelji na Zakonu o muzejima, Zakonu o zaštiti i očuvanju kulturnih dobara i drugim zakonskim i podzakonskim aktima.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732AEF" w:rsidRPr="00732AEF" w:rsidRDefault="00732AEF" w:rsidP="00732AEF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1F6AE9" w:rsidRP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Opći dio </w:t>
      </w:r>
      <w:r w:rsidR="00B4049B">
        <w:rPr>
          <w:rFonts w:ascii="Arial" w:eastAsia="SimSun" w:hAnsi="Arial" w:cs="Arial"/>
          <w:lang w:eastAsia="hr-HR"/>
        </w:rPr>
        <w:t>I</w:t>
      </w:r>
      <w:r w:rsidR="008C35F1">
        <w:rPr>
          <w:rFonts w:ascii="Arial" w:eastAsia="SimSun" w:hAnsi="Arial" w:cs="Arial"/>
          <w:lang w:eastAsia="hr-HR"/>
        </w:rPr>
        <w:t xml:space="preserve">I. Izmjena i dopuna </w:t>
      </w:r>
      <w:r w:rsidRPr="001F6AE9">
        <w:rPr>
          <w:rFonts w:ascii="Arial" w:eastAsia="SimSun" w:hAnsi="Arial" w:cs="Arial"/>
          <w:lang w:eastAsia="hr-HR"/>
        </w:rPr>
        <w:t xml:space="preserve">financijskog plana Etnografskog muzeja Istre – Museo etnografico dell'Istria </w:t>
      </w:r>
      <w:r w:rsidR="008C35F1">
        <w:rPr>
          <w:rFonts w:ascii="Arial" w:eastAsia="SimSun" w:hAnsi="Arial" w:cs="Arial"/>
          <w:lang w:eastAsia="hr-HR"/>
        </w:rPr>
        <w:t xml:space="preserve">za 2025. godinu </w:t>
      </w:r>
      <w:r w:rsidRPr="001F6AE9">
        <w:rPr>
          <w:rFonts w:ascii="Arial" w:eastAsia="SimSun" w:hAnsi="Arial" w:cs="Arial"/>
          <w:lang w:eastAsia="hr-HR"/>
        </w:rPr>
        <w:t xml:space="preserve">sastoji se od Sažetka računa prihoda i rashoda i sažetka računa financiranja, tabele A – Računa prihoda  i Računa rashoda i tabele B - Računa financiranja. </w:t>
      </w:r>
    </w:p>
    <w:p w:rsid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Sažetak prikazuje plan prihoda u iznosu od </w:t>
      </w:r>
      <w:r w:rsidR="00F41298">
        <w:rPr>
          <w:rFonts w:ascii="Arial" w:eastAsia="SimSun" w:hAnsi="Arial" w:cs="Arial"/>
          <w:lang w:eastAsia="hr-HR"/>
        </w:rPr>
        <w:t>602.931,03</w:t>
      </w:r>
      <w:r w:rsidRPr="001F6AE9">
        <w:rPr>
          <w:rFonts w:ascii="Arial" w:eastAsia="SimSun" w:hAnsi="Arial" w:cs="Arial"/>
          <w:lang w:eastAsia="hr-HR"/>
        </w:rPr>
        <w:t xml:space="preserve"> EUR, rashode u iznosu od </w:t>
      </w:r>
      <w:r w:rsidR="00F41298">
        <w:rPr>
          <w:rFonts w:ascii="Arial" w:eastAsia="SimSun" w:hAnsi="Arial" w:cs="Arial"/>
          <w:lang w:eastAsia="hr-HR"/>
        </w:rPr>
        <w:t xml:space="preserve">655.00,00 </w:t>
      </w:r>
      <w:r w:rsidRPr="001F6AE9">
        <w:rPr>
          <w:rFonts w:ascii="Arial" w:eastAsia="SimSun" w:hAnsi="Arial" w:cs="Arial"/>
          <w:lang w:eastAsia="hr-HR"/>
        </w:rPr>
        <w:t xml:space="preserve">EUR te plan donosa viška u iznosu od </w:t>
      </w:r>
      <w:r w:rsidR="008C35F1">
        <w:rPr>
          <w:rFonts w:ascii="Arial" w:eastAsia="SimSun" w:hAnsi="Arial" w:cs="Arial"/>
          <w:lang w:eastAsia="hr-HR"/>
        </w:rPr>
        <w:t>52.068,97</w:t>
      </w:r>
      <w:r w:rsidRPr="001F6AE9">
        <w:rPr>
          <w:rFonts w:ascii="Arial" w:eastAsia="SimSun" w:hAnsi="Arial" w:cs="Arial"/>
          <w:lang w:eastAsia="hr-HR"/>
        </w:rPr>
        <w:t xml:space="preserve"> EUR.</w:t>
      </w:r>
    </w:p>
    <w:p w:rsidR="00B16F93" w:rsidRDefault="008C35F1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odnosu na </w:t>
      </w:r>
      <w:r w:rsidR="00F41298">
        <w:rPr>
          <w:rFonts w:ascii="Arial" w:eastAsia="SimSun" w:hAnsi="Arial" w:cs="Arial"/>
          <w:lang w:eastAsia="hr-HR"/>
        </w:rPr>
        <w:t>tekući</w:t>
      </w:r>
      <w:r>
        <w:rPr>
          <w:rFonts w:ascii="Arial" w:eastAsia="SimSun" w:hAnsi="Arial" w:cs="Arial"/>
          <w:lang w:eastAsia="hr-HR"/>
        </w:rPr>
        <w:t xml:space="preserve"> plan 2025. </w:t>
      </w:r>
      <w:r w:rsidR="00570C5D">
        <w:rPr>
          <w:rFonts w:ascii="Arial" w:eastAsia="SimSun" w:hAnsi="Arial" w:cs="Arial"/>
          <w:lang w:eastAsia="hr-HR"/>
        </w:rPr>
        <w:t xml:space="preserve">godine </w:t>
      </w:r>
      <w:r>
        <w:rPr>
          <w:rFonts w:ascii="Arial" w:eastAsia="SimSun" w:hAnsi="Arial" w:cs="Arial"/>
          <w:lang w:eastAsia="hr-HR"/>
        </w:rPr>
        <w:t xml:space="preserve">prihodi </w:t>
      </w:r>
      <w:r w:rsidR="00F41298">
        <w:rPr>
          <w:rFonts w:ascii="Arial" w:eastAsia="SimSun" w:hAnsi="Arial" w:cs="Arial"/>
          <w:lang w:eastAsia="hr-HR"/>
        </w:rPr>
        <w:t xml:space="preserve">i rashodi </w:t>
      </w:r>
      <w:r>
        <w:rPr>
          <w:rFonts w:ascii="Arial" w:eastAsia="SimSun" w:hAnsi="Arial" w:cs="Arial"/>
          <w:lang w:eastAsia="hr-HR"/>
        </w:rPr>
        <w:t xml:space="preserve">bilježe </w:t>
      </w:r>
      <w:r w:rsidR="00F41298">
        <w:rPr>
          <w:rFonts w:ascii="Arial" w:eastAsia="SimSun" w:hAnsi="Arial" w:cs="Arial"/>
          <w:lang w:eastAsia="hr-HR"/>
        </w:rPr>
        <w:t xml:space="preserve">povećanje </w:t>
      </w:r>
      <w:r>
        <w:rPr>
          <w:rFonts w:ascii="Arial" w:eastAsia="SimSun" w:hAnsi="Arial" w:cs="Arial"/>
          <w:lang w:eastAsia="hr-HR"/>
        </w:rPr>
        <w:t xml:space="preserve">u iznosu od </w:t>
      </w:r>
      <w:r w:rsidR="00F41298">
        <w:rPr>
          <w:rFonts w:ascii="Arial" w:eastAsia="SimSun" w:hAnsi="Arial" w:cs="Arial"/>
          <w:lang w:eastAsia="hr-HR"/>
        </w:rPr>
        <w:t>15.279,63</w:t>
      </w:r>
      <w:r>
        <w:rPr>
          <w:rFonts w:ascii="Arial" w:eastAsia="SimSun" w:hAnsi="Arial" w:cs="Arial"/>
          <w:lang w:eastAsia="hr-HR"/>
        </w:rPr>
        <w:t xml:space="preserve"> EUR</w:t>
      </w:r>
      <w:r w:rsidR="00F41298">
        <w:rPr>
          <w:rFonts w:ascii="Arial" w:eastAsia="SimSun" w:hAnsi="Arial" w:cs="Arial"/>
          <w:lang w:eastAsia="hr-HR"/>
        </w:rPr>
        <w:t>.</w:t>
      </w:r>
    </w:p>
    <w:p w:rsidR="00102136" w:rsidRDefault="0010213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C7BA8" w:rsidRPr="006C7BA8" w:rsidRDefault="006C7BA8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C7BA8">
        <w:rPr>
          <w:rFonts w:ascii="Arial" w:eastAsia="SimSun" w:hAnsi="Arial" w:cs="Arial"/>
          <w:b/>
          <w:lang w:eastAsia="hr-HR"/>
        </w:rPr>
        <w:t>A. RAČUN PRIHODA I RASHODA</w:t>
      </w: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PRIHODI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Etnografski muzej Istre – Museo etnografico dell'Istria u 2025. godini planira ostvariti prihode u iznosu od </w:t>
      </w:r>
      <w:r w:rsidR="00F41298">
        <w:rPr>
          <w:rFonts w:ascii="Arial" w:eastAsia="SimSun" w:hAnsi="Arial" w:cs="Arial"/>
          <w:lang w:eastAsia="hr-HR"/>
        </w:rPr>
        <w:t>602.931,03</w:t>
      </w:r>
      <w:r w:rsidR="00437DC8" w:rsidRPr="00437DC8">
        <w:rPr>
          <w:rFonts w:ascii="Arial" w:eastAsia="SimSun" w:hAnsi="Arial" w:cs="Arial"/>
          <w:lang w:eastAsia="hr-HR"/>
        </w:rPr>
        <w:t xml:space="preserve"> </w:t>
      </w:r>
      <w:r w:rsidRPr="001F6AE9">
        <w:rPr>
          <w:rFonts w:ascii="Arial" w:eastAsia="SimSun" w:hAnsi="Arial" w:cs="Arial"/>
          <w:lang w:eastAsia="hr-HR"/>
        </w:rPr>
        <w:t>EUR.</w:t>
      </w:r>
    </w:p>
    <w:p w:rsid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Planirani prihodi su odraz planiranih aktivnosti i njihove procjene za provedbu te se planiraju iz slijedećih izvora: </w:t>
      </w:r>
    </w:p>
    <w:p w:rsidR="00D8465E" w:rsidRPr="001F6AE9" w:rsidRDefault="00D8465E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86FB7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86FB7">
        <w:rPr>
          <w:rFonts w:ascii="Arial" w:eastAsia="SimSun" w:hAnsi="Arial" w:cs="Arial"/>
          <w:b/>
          <w:lang w:eastAsia="hr-HR"/>
        </w:rPr>
        <w:t>1.1. Nenamjenski prihodi i primici</w:t>
      </w:r>
      <w:r w:rsidRPr="001F6AE9">
        <w:rPr>
          <w:rFonts w:ascii="Arial" w:eastAsia="SimSun" w:hAnsi="Arial" w:cs="Arial"/>
          <w:lang w:eastAsia="hr-HR"/>
        </w:rPr>
        <w:t xml:space="preserve"> (Istarska županija) </w:t>
      </w:r>
      <w:r w:rsidR="00F41298">
        <w:rPr>
          <w:rFonts w:ascii="Arial" w:eastAsia="SimSun" w:hAnsi="Arial" w:cs="Arial"/>
          <w:lang w:eastAsia="hr-HR"/>
        </w:rPr>
        <w:t xml:space="preserve">tekući </w:t>
      </w:r>
      <w:r w:rsidR="008C35F1">
        <w:rPr>
          <w:rFonts w:ascii="Arial" w:eastAsia="SimSun" w:hAnsi="Arial" w:cs="Arial"/>
          <w:lang w:eastAsia="hr-HR"/>
        </w:rPr>
        <w:t xml:space="preserve">plan iz ovog izvora iznosi </w:t>
      </w:r>
      <w:r w:rsidR="001D6FEC">
        <w:rPr>
          <w:rFonts w:ascii="Arial" w:eastAsia="SimSun" w:hAnsi="Arial" w:cs="Arial"/>
          <w:lang w:eastAsia="hr-HR"/>
        </w:rPr>
        <w:t>506.930,37</w:t>
      </w:r>
      <w:r w:rsidRPr="001F6AE9">
        <w:rPr>
          <w:rFonts w:ascii="Arial" w:eastAsia="SimSun" w:hAnsi="Arial" w:cs="Arial"/>
          <w:lang w:eastAsia="hr-HR"/>
        </w:rPr>
        <w:t xml:space="preserve"> EUR</w:t>
      </w:r>
      <w:r w:rsidR="001D6FEC">
        <w:rPr>
          <w:rFonts w:ascii="Arial" w:eastAsia="SimSun" w:hAnsi="Arial" w:cs="Arial"/>
          <w:lang w:eastAsia="hr-HR"/>
        </w:rPr>
        <w:t xml:space="preserve">. Ovim </w:t>
      </w:r>
      <w:r w:rsidR="00186FB7">
        <w:rPr>
          <w:rFonts w:ascii="Arial" w:eastAsia="SimSun" w:hAnsi="Arial" w:cs="Arial"/>
          <w:lang w:eastAsia="hr-HR"/>
        </w:rPr>
        <w:t xml:space="preserve">izmjenama i dopunama </w:t>
      </w:r>
      <w:r w:rsidR="001D6FEC">
        <w:rPr>
          <w:rFonts w:ascii="Arial" w:eastAsia="SimSun" w:hAnsi="Arial" w:cs="Arial"/>
          <w:lang w:eastAsia="hr-HR"/>
        </w:rPr>
        <w:t xml:space="preserve">se </w:t>
      </w:r>
      <w:r w:rsidR="00186FB7">
        <w:rPr>
          <w:rFonts w:ascii="Arial" w:eastAsia="SimSun" w:hAnsi="Arial" w:cs="Arial"/>
          <w:lang w:eastAsia="hr-HR"/>
        </w:rPr>
        <w:t xml:space="preserve">ovaj izvor </w:t>
      </w:r>
      <w:r w:rsidR="001D6FEC">
        <w:rPr>
          <w:rFonts w:ascii="Arial" w:eastAsia="SimSun" w:hAnsi="Arial" w:cs="Arial"/>
          <w:lang w:eastAsia="hr-HR"/>
        </w:rPr>
        <w:t xml:space="preserve">nije mijenjao u odnosu na tekući plan, ali se mijenjao po ekonomskoj klasifikaciji. </w:t>
      </w:r>
      <w:r w:rsidR="00E67F9B">
        <w:rPr>
          <w:rFonts w:ascii="Arial" w:eastAsia="SimSun" w:hAnsi="Arial" w:cs="Arial"/>
          <w:lang w:eastAsia="hr-HR"/>
        </w:rPr>
        <w:t xml:space="preserve">Iznos od 4.700,00 EUR ovim je izmjenama i dopuna planirano za nabavku opreme za muzej. </w:t>
      </w:r>
    </w:p>
    <w:p w:rsidR="001D6FEC" w:rsidRDefault="001D6FEC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E67F9B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86FB7">
        <w:rPr>
          <w:rFonts w:ascii="Arial" w:eastAsia="SimSun" w:hAnsi="Arial" w:cs="Arial"/>
          <w:b/>
          <w:lang w:eastAsia="hr-HR"/>
        </w:rPr>
        <w:t>3.2. Vlastiti prihodi proračunskih korisnika</w:t>
      </w:r>
      <w:r w:rsidRPr="001F6AE9">
        <w:rPr>
          <w:rFonts w:ascii="Arial" w:eastAsia="SimSun" w:hAnsi="Arial" w:cs="Arial"/>
          <w:lang w:eastAsia="hr-HR"/>
        </w:rPr>
        <w:t xml:space="preserve"> (prihodi od prodaje robe i usluga) </w:t>
      </w:r>
      <w:r w:rsidR="00E67F9B">
        <w:rPr>
          <w:rFonts w:ascii="Arial" w:eastAsia="SimSun" w:hAnsi="Arial" w:cs="Arial"/>
          <w:lang w:eastAsia="hr-HR"/>
        </w:rPr>
        <w:t>tekući</w:t>
      </w:r>
      <w:r w:rsidR="00186FB7">
        <w:rPr>
          <w:rFonts w:ascii="Arial" w:eastAsia="SimSun" w:hAnsi="Arial" w:cs="Arial"/>
          <w:lang w:eastAsia="hr-HR"/>
        </w:rPr>
        <w:t xml:space="preserve"> plan iznosi </w:t>
      </w:r>
      <w:r w:rsidR="00E67F9B">
        <w:rPr>
          <w:rFonts w:ascii="Arial" w:eastAsia="SimSun" w:hAnsi="Arial" w:cs="Arial"/>
          <w:lang w:eastAsia="hr-HR"/>
        </w:rPr>
        <w:t>11.946,99</w:t>
      </w:r>
      <w:r w:rsidRPr="001F6AE9">
        <w:rPr>
          <w:rFonts w:ascii="Arial" w:eastAsia="SimSun" w:hAnsi="Arial" w:cs="Arial"/>
          <w:lang w:eastAsia="hr-HR"/>
        </w:rPr>
        <w:t xml:space="preserve"> EUR</w:t>
      </w:r>
      <w:r w:rsidR="00186FB7">
        <w:rPr>
          <w:rFonts w:ascii="Arial" w:eastAsia="SimSun" w:hAnsi="Arial" w:cs="Arial"/>
          <w:lang w:eastAsia="hr-HR"/>
        </w:rPr>
        <w:t xml:space="preserve">, ovim izmjenama i dopunama bilježi se povećanje od </w:t>
      </w:r>
      <w:r w:rsidR="00E67F9B">
        <w:rPr>
          <w:rFonts w:ascii="Arial" w:eastAsia="SimSun" w:hAnsi="Arial" w:cs="Arial"/>
          <w:lang w:eastAsia="hr-HR"/>
        </w:rPr>
        <w:t>18.053,01</w:t>
      </w:r>
      <w:r w:rsidR="00186FB7">
        <w:rPr>
          <w:rFonts w:ascii="Arial" w:eastAsia="SimSun" w:hAnsi="Arial" w:cs="Arial"/>
          <w:lang w:eastAsia="hr-HR"/>
        </w:rPr>
        <w:t xml:space="preserve"> EUR</w:t>
      </w:r>
      <w:r w:rsidR="00E67F9B">
        <w:rPr>
          <w:rFonts w:ascii="Arial" w:eastAsia="SimSun" w:hAnsi="Arial" w:cs="Arial"/>
          <w:lang w:eastAsia="hr-HR"/>
        </w:rPr>
        <w:t xml:space="preserve"> tako da novi plan po ovom izvoru iznosi 30.000,00 EUR</w:t>
      </w:r>
      <w:r w:rsidR="00186FB7">
        <w:rPr>
          <w:rFonts w:ascii="Arial" w:eastAsia="SimSun" w:hAnsi="Arial" w:cs="Arial"/>
          <w:lang w:eastAsia="hr-HR"/>
        </w:rPr>
        <w:t xml:space="preserve">, </w:t>
      </w:r>
      <w:r w:rsidR="00E67F9B">
        <w:rPr>
          <w:rFonts w:ascii="Arial" w:eastAsia="SimSun" w:hAnsi="Arial" w:cs="Arial"/>
          <w:lang w:eastAsia="hr-HR"/>
        </w:rPr>
        <w:t xml:space="preserve">povećanje se odnosi na prihode od </w:t>
      </w:r>
      <w:r w:rsidR="00186FB7">
        <w:rPr>
          <w:rFonts w:ascii="Arial" w:eastAsia="SimSun" w:hAnsi="Arial" w:cs="Arial"/>
          <w:lang w:eastAsia="hr-HR"/>
        </w:rPr>
        <w:lastRenderedPageBreak/>
        <w:t>pruže</w:t>
      </w:r>
      <w:r w:rsidR="00E67F9B">
        <w:rPr>
          <w:rFonts w:ascii="Arial" w:eastAsia="SimSun" w:hAnsi="Arial" w:cs="Arial"/>
          <w:lang w:eastAsia="hr-HR"/>
        </w:rPr>
        <w:t>nih usluga stručnih ekspertiza te realnom očekivanju ostvarenja prihoda po ovom izvoru.</w:t>
      </w:r>
    </w:p>
    <w:p w:rsidR="00186FB7" w:rsidRDefault="00186FB7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86FB7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86FB7">
        <w:rPr>
          <w:rFonts w:ascii="Arial" w:eastAsia="SimSun" w:hAnsi="Arial" w:cs="Arial"/>
          <w:b/>
          <w:lang w:eastAsia="hr-HR"/>
        </w:rPr>
        <w:t>4.7. Prihodi za posebne namjene za proračunske korisnike</w:t>
      </w:r>
      <w:r w:rsidRPr="001F6AE9">
        <w:rPr>
          <w:rFonts w:ascii="Arial" w:eastAsia="SimSun" w:hAnsi="Arial" w:cs="Arial"/>
          <w:lang w:eastAsia="hr-HR"/>
        </w:rPr>
        <w:t xml:space="preserve"> (prihodi ostvareni prodajom ulaznica) </w:t>
      </w:r>
      <w:r w:rsidR="00E67F9B">
        <w:rPr>
          <w:rFonts w:ascii="Arial" w:eastAsia="SimSun" w:hAnsi="Arial" w:cs="Arial"/>
          <w:lang w:eastAsia="hr-HR"/>
        </w:rPr>
        <w:t>tekući</w:t>
      </w:r>
      <w:r w:rsidR="00186FB7">
        <w:rPr>
          <w:rFonts w:ascii="Arial" w:eastAsia="SimSun" w:hAnsi="Arial" w:cs="Arial"/>
          <w:lang w:eastAsia="hr-HR"/>
        </w:rPr>
        <w:t xml:space="preserve"> plan iznosi </w:t>
      </w:r>
      <w:r w:rsidR="00E67F9B">
        <w:rPr>
          <w:rFonts w:ascii="Arial" w:eastAsia="SimSun" w:hAnsi="Arial" w:cs="Arial"/>
          <w:lang w:eastAsia="hr-HR"/>
        </w:rPr>
        <w:t>21.624,04</w:t>
      </w:r>
      <w:r w:rsidRPr="001F6AE9">
        <w:rPr>
          <w:rFonts w:ascii="Arial" w:eastAsia="SimSun" w:hAnsi="Arial" w:cs="Arial"/>
          <w:lang w:eastAsia="hr-HR"/>
        </w:rPr>
        <w:t xml:space="preserve"> EUR</w:t>
      </w:r>
      <w:r w:rsidR="00186FB7">
        <w:rPr>
          <w:rFonts w:ascii="Arial" w:eastAsia="SimSun" w:hAnsi="Arial" w:cs="Arial"/>
          <w:lang w:eastAsia="hr-HR"/>
        </w:rPr>
        <w:t xml:space="preserve">, izmjenama i dopunama plan je </w:t>
      </w:r>
      <w:r w:rsidR="00E67F9B">
        <w:rPr>
          <w:rFonts w:ascii="Arial" w:eastAsia="SimSun" w:hAnsi="Arial" w:cs="Arial"/>
          <w:lang w:eastAsia="hr-HR"/>
        </w:rPr>
        <w:t>povećan</w:t>
      </w:r>
      <w:r w:rsidR="00186FB7">
        <w:rPr>
          <w:rFonts w:ascii="Arial" w:eastAsia="SimSun" w:hAnsi="Arial" w:cs="Arial"/>
          <w:lang w:eastAsia="hr-HR"/>
        </w:rPr>
        <w:t xml:space="preserve"> za </w:t>
      </w:r>
      <w:r w:rsidR="00E67F9B">
        <w:rPr>
          <w:rFonts w:ascii="Arial" w:eastAsia="SimSun" w:hAnsi="Arial" w:cs="Arial"/>
          <w:lang w:eastAsia="hr-HR"/>
        </w:rPr>
        <w:t>28.326,62</w:t>
      </w:r>
      <w:r w:rsidR="00186FB7">
        <w:rPr>
          <w:rFonts w:ascii="Arial" w:eastAsia="SimSun" w:hAnsi="Arial" w:cs="Arial"/>
          <w:lang w:eastAsia="hr-HR"/>
        </w:rPr>
        <w:t xml:space="preserve"> EUR</w:t>
      </w:r>
      <w:r w:rsidR="00E67F9B">
        <w:rPr>
          <w:rFonts w:ascii="Arial" w:eastAsia="SimSun" w:hAnsi="Arial" w:cs="Arial"/>
          <w:lang w:eastAsia="hr-HR"/>
        </w:rPr>
        <w:t xml:space="preserve"> te iznosi 49.950,</w:t>
      </w:r>
      <w:r w:rsidR="00731066">
        <w:rPr>
          <w:rFonts w:ascii="Arial" w:eastAsia="SimSun" w:hAnsi="Arial" w:cs="Arial"/>
          <w:lang w:eastAsia="hr-HR"/>
        </w:rPr>
        <w:t>66 EUR. P</w:t>
      </w:r>
      <w:r w:rsidR="00E67F9B">
        <w:rPr>
          <w:rFonts w:ascii="Arial" w:eastAsia="SimSun" w:hAnsi="Arial" w:cs="Arial"/>
          <w:lang w:eastAsia="hr-HR"/>
        </w:rPr>
        <w:t>ovećanje se prvenstveno odnosi na novi način knjiženja prihoda od ulaznica odnosno refundacija dijela prihoda od ulaznica koje naš muzej dijeli s Muzejom grada Pazina.</w:t>
      </w:r>
    </w:p>
    <w:p w:rsidR="00186FB7" w:rsidRDefault="00186FB7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C04456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86FB7">
        <w:rPr>
          <w:rFonts w:ascii="Arial" w:eastAsia="SimSun" w:hAnsi="Arial" w:cs="Arial"/>
          <w:b/>
          <w:lang w:eastAsia="hr-HR"/>
        </w:rPr>
        <w:t>5.3. Ministarstva i državne ustanove za proračunske korisnike</w:t>
      </w:r>
      <w:r w:rsidR="00731066">
        <w:rPr>
          <w:rFonts w:ascii="Arial" w:eastAsia="SimSun" w:hAnsi="Arial" w:cs="Arial"/>
          <w:lang w:eastAsia="hr-HR"/>
        </w:rPr>
        <w:t>, u tekućem</w:t>
      </w:r>
      <w:r w:rsidR="00186FB7">
        <w:rPr>
          <w:rFonts w:ascii="Arial" w:eastAsia="SimSun" w:hAnsi="Arial" w:cs="Arial"/>
          <w:lang w:eastAsia="hr-HR"/>
        </w:rPr>
        <w:t xml:space="preserve"> planu sredstva iznose </w:t>
      </w:r>
      <w:r w:rsidR="00731066">
        <w:rPr>
          <w:rFonts w:ascii="Arial" w:eastAsia="SimSun" w:hAnsi="Arial" w:cs="Arial"/>
          <w:lang w:eastAsia="hr-HR"/>
        </w:rPr>
        <w:t>10.500,00</w:t>
      </w:r>
      <w:r w:rsidRPr="001F6AE9">
        <w:rPr>
          <w:rFonts w:ascii="Arial" w:eastAsia="SimSun" w:hAnsi="Arial" w:cs="Arial"/>
          <w:lang w:eastAsia="hr-HR"/>
        </w:rPr>
        <w:t xml:space="preserve"> EUR</w:t>
      </w:r>
      <w:r w:rsidR="00186FB7">
        <w:rPr>
          <w:rFonts w:ascii="Arial" w:eastAsia="SimSun" w:hAnsi="Arial" w:cs="Arial"/>
          <w:lang w:eastAsia="hr-HR"/>
        </w:rPr>
        <w:t xml:space="preserve">, ovim se izmjenama i dopunama ažuriralo ugovorena sredstva te </w:t>
      </w:r>
      <w:r w:rsidR="00C04456">
        <w:rPr>
          <w:rFonts w:ascii="Arial" w:eastAsia="SimSun" w:hAnsi="Arial" w:cs="Arial"/>
          <w:lang w:eastAsia="hr-HR"/>
        </w:rPr>
        <w:t>su</w:t>
      </w:r>
      <w:r w:rsidR="00186FB7">
        <w:rPr>
          <w:rFonts w:ascii="Arial" w:eastAsia="SimSun" w:hAnsi="Arial" w:cs="Arial"/>
          <w:lang w:eastAsia="hr-HR"/>
        </w:rPr>
        <w:t xml:space="preserve"> </w:t>
      </w:r>
      <w:r w:rsidR="00C04456">
        <w:rPr>
          <w:rFonts w:ascii="Arial" w:eastAsia="SimSun" w:hAnsi="Arial" w:cs="Arial"/>
          <w:lang w:eastAsia="hr-HR"/>
        </w:rPr>
        <w:t>ukalkulirana stvarno ugovorena sredstva</w:t>
      </w:r>
      <w:r w:rsidR="00731066">
        <w:rPr>
          <w:rFonts w:ascii="Arial" w:eastAsia="SimSun" w:hAnsi="Arial" w:cs="Arial"/>
          <w:lang w:eastAsia="hr-HR"/>
        </w:rPr>
        <w:t xml:space="preserve"> tako da novi plan po ovom izvoru bilježi povećanje za 1.500,00 EUR te iznosi 12.000,00 EUR.</w:t>
      </w:r>
      <w:r w:rsidRPr="001F6AE9">
        <w:rPr>
          <w:rFonts w:ascii="Arial" w:eastAsia="SimSun" w:hAnsi="Arial" w:cs="Arial"/>
          <w:lang w:eastAsia="hr-HR"/>
        </w:rPr>
        <w:t xml:space="preserve"> </w:t>
      </w:r>
    </w:p>
    <w:p w:rsidR="00C04456" w:rsidRDefault="00C0445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731066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C04456">
        <w:rPr>
          <w:rFonts w:ascii="Arial" w:eastAsia="SimSun" w:hAnsi="Arial" w:cs="Arial"/>
          <w:b/>
          <w:lang w:eastAsia="hr-HR"/>
        </w:rPr>
        <w:t>5.5. Gradovi i općine za proračunske korisnike</w:t>
      </w:r>
      <w:r w:rsidR="00C04456">
        <w:rPr>
          <w:rFonts w:ascii="Arial" w:eastAsia="SimSun" w:hAnsi="Arial" w:cs="Arial"/>
          <w:lang w:eastAsia="hr-HR"/>
        </w:rPr>
        <w:t xml:space="preserve">, </w:t>
      </w:r>
      <w:r w:rsidR="00731066">
        <w:rPr>
          <w:rFonts w:ascii="Arial" w:eastAsia="SimSun" w:hAnsi="Arial" w:cs="Arial"/>
          <w:lang w:eastAsia="hr-HR"/>
        </w:rPr>
        <w:t>tekući</w:t>
      </w:r>
      <w:r w:rsidR="00C04456">
        <w:rPr>
          <w:rFonts w:ascii="Arial" w:eastAsia="SimSun" w:hAnsi="Arial" w:cs="Arial"/>
          <w:lang w:eastAsia="hr-HR"/>
        </w:rPr>
        <w:t xml:space="preserve"> plan iznosi </w:t>
      </w:r>
      <w:r w:rsidR="00731066">
        <w:rPr>
          <w:rFonts w:ascii="Arial" w:eastAsia="SimSun" w:hAnsi="Arial" w:cs="Arial"/>
          <w:lang w:eastAsia="hr-HR"/>
        </w:rPr>
        <w:t>34.450,00</w:t>
      </w:r>
      <w:r w:rsidRPr="001F6AE9">
        <w:rPr>
          <w:rFonts w:ascii="Arial" w:eastAsia="SimSun" w:hAnsi="Arial" w:cs="Arial"/>
          <w:lang w:eastAsia="hr-HR"/>
        </w:rPr>
        <w:t xml:space="preserve"> EUR</w:t>
      </w:r>
      <w:r w:rsidR="00C04456">
        <w:rPr>
          <w:rFonts w:ascii="Arial" w:eastAsia="SimSun" w:hAnsi="Arial" w:cs="Arial"/>
          <w:lang w:eastAsia="hr-HR"/>
        </w:rPr>
        <w:t xml:space="preserve">, ovim se izmjenama i dopunama po ovom izvoru bilježi </w:t>
      </w:r>
      <w:r w:rsidR="00731066">
        <w:rPr>
          <w:rFonts w:ascii="Arial" w:eastAsia="SimSun" w:hAnsi="Arial" w:cs="Arial"/>
          <w:lang w:eastAsia="hr-HR"/>
        </w:rPr>
        <w:t>smanjenje</w:t>
      </w:r>
      <w:r w:rsidR="00C04456">
        <w:rPr>
          <w:rFonts w:ascii="Arial" w:eastAsia="SimSun" w:hAnsi="Arial" w:cs="Arial"/>
          <w:lang w:eastAsia="hr-HR"/>
        </w:rPr>
        <w:t xml:space="preserve"> od </w:t>
      </w:r>
      <w:r w:rsidR="00731066">
        <w:rPr>
          <w:rFonts w:ascii="Arial" w:eastAsia="SimSun" w:hAnsi="Arial" w:cs="Arial"/>
          <w:lang w:eastAsia="hr-HR"/>
        </w:rPr>
        <w:t>32.550,00</w:t>
      </w:r>
      <w:r w:rsidR="00C04456">
        <w:rPr>
          <w:rFonts w:ascii="Arial" w:eastAsia="SimSun" w:hAnsi="Arial" w:cs="Arial"/>
          <w:lang w:eastAsia="hr-HR"/>
        </w:rPr>
        <w:t xml:space="preserve"> EUR</w:t>
      </w:r>
      <w:r w:rsidR="00731066">
        <w:rPr>
          <w:rFonts w:ascii="Arial" w:eastAsia="SimSun" w:hAnsi="Arial" w:cs="Arial"/>
          <w:lang w:eastAsia="hr-HR"/>
        </w:rPr>
        <w:t>.</w:t>
      </w:r>
    </w:p>
    <w:p w:rsidR="00C04456" w:rsidRDefault="0073106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Smanjenje od 30.000,00 EUR se odnosi na sredstva grada Pazina (Uređenje dijela potkrov</w:t>
      </w:r>
      <w:r w:rsidR="001C1083">
        <w:rPr>
          <w:rFonts w:ascii="Arial" w:eastAsia="SimSun" w:hAnsi="Arial" w:cs="Arial"/>
          <w:lang w:eastAsia="hr-HR"/>
        </w:rPr>
        <w:t>lja Kaštela), Općina Svetvinčenat</w:t>
      </w:r>
      <w:r>
        <w:rPr>
          <w:rFonts w:ascii="Arial" w:eastAsia="SimSun" w:hAnsi="Arial" w:cs="Arial"/>
          <w:lang w:eastAsia="hr-HR"/>
        </w:rPr>
        <w:t xml:space="preserve"> bilježi smanjenje planiranih sredstava za 300,00 EUR, Općina Kršan tako</w:t>
      </w:r>
      <w:r w:rsidR="00010B98">
        <w:rPr>
          <w:rFonts w:ascii="Arial" w:eastAsia="SimSun" w:hAnsi="Arial" w:cs="Arial"/>
          <w:lang w:eastAsia="hr-HR"/>
        </w:rPr>
        <w:t>đer bilježi smanjenje planiranih</w:t>
      </w:r>
      <w:r>
        <w:rPr>
          <w:rFonts w:ascii="Arial" w:eastAsia="SimSun" w:hAnsi="Arial" w:cs="Arial"/>
          <w:lang w:eastAsia="hr-HR"/>
        </w:rPr>
        <w:t xml:space="preserve"> sredstava </w:t>
      </w:r>
      <w:r w:rsidR="00010B98">
        <w:rPr>
          <w:rFonts w:ascii="Arial" w:eastAsia="SimSun" w:hAnsi="Arial" w:cs="Arial"/>
          <w:lang w:eastAsia="hr-HR"/>
        </w:rPr>
        <w:t>u iznosu od 2.600,00 EUR,</w:t>
      </w:r>
      <w:r>
        <w:rPr>
          <w:rFonts w:ascii="Arial" w:eastAsia="SimSun" w:hAnsi="Arial" w:cs="Arial"/>
          <w:lang w:eastAsia="hr-HR"/>
        </w:rPr>
        <w:t xml:space="preserve"> ostvarena su dodatna sredstva od općine Tinjan u iznosu od 500,00 eura; </w:t>
      </w:r>
      <w:r w:rsidR="00010B98">
        <w:rPr>
          <w:rFonts w:ascii="Arial" w:eastAsia="SimSun" w:hAnsi="Arial" w:cs="Arial"/>
          <w:lang w:eastAsia="hr-HR"/>
        </w:rPr>
        <w:t xml:space="preserve">eve navedeno se </w:t>
      </w:r>
      <w:r w:rsidR="00C04456">
        <w:rPr>
          <w:rFonts w:ascii="Arial" w:eastAsia="SimSun" w:hAnsi="Arial" w:cs="Arial"/>
          <w:lang w:eastAsia="hr-HR"/>
        </w:rPr>
        <w:t xml:space="preserve">odnosi na sredstva za tisak publikacije „Naš kanat </w:t>
      </w:r>
      <w:r w:rsidR="001C1083">
        <w:rPr>
          <w:rFonts w:ascii="Arial" w:eastAsia="SimSun" w:hAnsi="Arial" w:cs="Arial"/>
          <w:lang w:eastAsia="hr-HR"/>
        </w:rPr>
        <w:t>ni</w:t>
      </w:r>
      <w:r w:rsidR="00C04456">
        <w:rPr>
          <w:rFonts w:ascii="Arial" w:eastAsia="SimSun" w:hAnsi="Arial" w:cs="Arial"/>
          <w:lang w:eastAsia="hr-HR"/>
        </w:rPr>
        <w:t>(</w:t>
      </w:r>
      <w:r w:rsidR="001C1083">
        <w:rPr>
          <w:rFonts w:ascii="Arial" w:eastAsia="SimSun" w:hAnsi="Arial" w:cs="Arial"/>
          <w:lang w:eastAsia="hr-HR"/>
        </w:rPr>
        <w:t>je</w:t>
      </w:r>
      <w:r w:rsidR="00C04456">
        <w:rPr>
          <w:rFonts w:ascii="Arial" w:eastAsia="SimSun" w:hAnsi="Arial" w:cs="Arial"/>
          <w:lang w:eastAsia="hr-HR"/>
        </w:rPr>
        <w:t>) lip</w:t>
      </w:r>
      <w:r w:rsidR="001F6AE9" w:rsidRPr="001F6AE9">
        <w:rPr>
          <w:rFonts w:ascii="Arial" w:eastAsia="SimSun" w:hAnsi="Arial" w:cs="Arial"/>
          <w:lang w:eastAsia="hr-HR"/>
        </w:rPr>
        <w:t xml:space="preserve">; </w:t>
      </w:r>
    </w:p>
    <w:p w:rsidR="00C04456" w:rsidRDefault="00C0445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C1083">
        <w:rPr>
          <w:rFonts w:ascii="Arial" w:eastAsia="SimSun" w:hAnsi="Arial" w:cs="Arial"/>
          <w:b/>
          <w:lang w:eastAsia="hr-HR"/>
        </w:rPr>
        <w:t>5.8. Ostale institucije za proračunske korisnike</w:t>
      </w:r>
      <w:r w:rsidR="00C04456" w:rsidRPr="001C1083">
        <w:rPr>
          <w:rFonts w:ascii="Arial" w:eastAsia="SimSun" w:hAnsi="Arial" w:cs="Arial"/>
          <w:b/>
          <w:lang w:eastAsia="hr-HR"/>
        </w:rPr>
        <w:t xml:space="preserve">, </w:t>
      </w:r>
      <w:r w:rsidR="001C1083">
        <w:rPr>
          <w:rFonts w:ascii="Arial" w:eastAsia="SimSun" w:hAnsi="Arial" w:cs="Arial"/>
          <w:lang w:eastAsia="hr-HR"/>
        </w:rPr>
        <w:t>tekući</w:t>
      </w:r>
      <w:r w:rsidR="00C04456" w:rsidRPr="001C1083">
        <w:rPr>
          <w:rFonts w:ascii="Arial" w:eastAsia="SimSun" w:hAnsi="Arial" w:cs="Arial"/>
          <w:lang w:eastAsia="hr-HR"/>
        </w:rPr>
        <w:t xml:space="preserve"> plan iznosi </w:t>
      </w:r>
      <w:r w:rsidR="001C1083">
        <w:rPr>
          <w:rFonts w:ascii="Arial" w:eastAsia="SimSun" w:hAnsi="Arial" w:cs="Arial"/>
          <w:lang w:eastAsia="hr-HR"/>
        </w:rPr>
        <w:t>2</w:t>
      </w:r>
      <w:r w:rsidR="00C04456" w:rsidRPr="001C1083">
        <w:rPr>
          <w:rFonts w:ascii="Arial" w:eastAsia="SimSun" w:hAnsi="Arial" w:cs="Arial"/>
          <w:lang w:eastAsia="hr-HR"/>
        </w:rPr>
        <w:t xml:space="preserve">.200,00 EUR, ovim se izmjenama i dopunama ovaj izvor smanjio za </w:t>
      </w:r>
      <w:r w:rsidR="001C1083">
        <w:rPr>
          <w:rFonts w:ascii="Arial" w:eastAsia="SimSun" w:hAnsi="Arial" w:cs="Arial"/>
          <w:lang w:eastAsia="hr-HR"/>
        </w:rPr>
        <w:t>550</w:t>
      </w:r>
      <w:r w:rsidR="00C04456" w:rsidRPr="001C1083">
        <w:rPr>
          <w:rFonts w:ascii="Arial" w:eastAsia="SimSun" w:hAnsi="Arial" w:cs="Arial"/>
          <w:lang w:eastAsia="hr-HR"/>
        </w:rPr>
        <w:t xml:space="preserve">,00 EUR </w:t>
      </w:r>
      <w:r w:rsidR="001C1083">
        <w:rPr>
          <w:rFonts w:ascii="Arial" w:eastAsia="SimSun" w:hAnsi="Arial" w:cs="Arial"/>
          <w:lang w:eastAsia="hr-HR"/>
        </w:rPr>
        <w:t>te novi plan iznosi 1.650,00 EUR, planira je priliv sredstva iz Hrvatskog društva skladatelja te Turističke zajednice središnje Istre za realizaciju programa javnih potreba.</w:t>
      </w:r>
    </w:p>
    <w:p w:rsidR="00C04456" w:rsidRDefault="00C0445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C1083" w:rsidRDefault="001C1083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C1083">
        <w:rPr>
          <w:rFonts w:ascii="Arial" w:eastAsia="SimSun" w:hAnsi="Arial" w:cs="Arial"/>
          <w:b/>
          <w:lang w:eastAsia="hr-HR"/>
        </w:rPr>
        <w:t>6.2. Donacije za muzeje</w:t>
      </w:r>
      <w:r>
        <w:rPr>
          <w:rFonts w:ascii="Arial" w:eastAsia="SimSun" w:hAnsi="Arial" w:cs="Arial"/>
          <w:lang w:eastAsia="hr-HR"/>
        </w:rPr>
        <w:t xml:space="preserve">, ovim je izmjenama i dopunama planiran prihod po ovom izvoru (KUD Ivan Fonović Zlatela) u iznosu od 500,00 EUR a odnosi se na sufinanciranje tiska </w:t>
      </w:r>
      <w:r w:rsidRPr="001C1083">
        <w:rPr>
          <w:rFonts w:ascii="Arial" w:eastAsia="SimSun" w:hAnsi="Arial" w:cs="Arial"/>
          <w:lang w:eastAsia="hr-HR"/>
        </w:rPr>
        <w:t>publikacije „Naš kanat ni(je) lip</w:t>
      </w:r>
      <w:r>
        <w:rPr>
          <w:rFonts w:ascii="Arial" w:eastAsia="SimSun" w:hAnsi="Arial" w:cs="Arial"/>
          <w:lang w:eastAsia="hr-HR"/>
        </w:rPr>
        <w:t>.</w:t>
      </w:r>
    </w:p>
    <w:p w:rsidR="001C1083" w:rsidRPr="001F6AE9" w:rsidRDefault="001C1083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>DONOS VIŠKA IZ PRETHODNE GODINE</w:t>
      </w:r>
    </w:p>
    <w:p w:rsidR="001C1083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Pored planiranih prihoda za 2025. godinu Etnografski muzej Istre – Museo etnografico dell'Istria ukalkulir</w:t>
      </w:r>
      <w:r w:rsidR="001C1083">
        <w:rPr>
          <w:rFonts w:ascii="Arial" w:eastAsia="SimSun" w:hAnsi="Arial" w:cs="Arial"/>
          <w:lang w:eastAsia="hr-HR"/>
        </w:rPr>
        <w:t xml:space="preserve">an je </w:t>
      </w:r>
      <w:r w:rsidRPr="001F6AE9">
        <w:rPr>
          <w:rFonts w:ascii="Arial" w:eastAsia="SimSun" w:hAnsi="Arial" w:cs="Arial"/>
          <w:lang w:eastAsia="hr-HR"/>
        </w:rPr>
        <w:t xml:space="preserve">i </w:t>
      </w:r>
      <w:r w:rsidR="00CE3E89">
        <w:rPr>
          <w:rFonts w:ascii="Arial" w:eastAsia="SimSun" w:hAnsi="Arial" w:cs="Arial"/>
          <w:lang w:eastAsia="hr-HR"/>
        </w:rPr>
        <w:t xml:space="preserve">ostvareni </w:t>
      </w:r>
      <w:r w:rsidRPr="001F6AE9">
        <w:rPr>
          <w:rFonts w:ascii="Arial" w:eastAsia="SimSun" w:hAnsi="Arial" w:cs="Arial"/>
          <w:lang w:eastAsia="hr-HR"/>
        </w:rPr>
        <w:t xml:space="preserve"> višak u iznosu od </w:t>
      </w:r>
      <w:r w:rsidR="00CE3E89">
        <w:rPr>
          <w:rFonts w:ascii="Arial" w:eastAsia="SimSun" w:hAnsi="Arial" w:cs="Arial"/>
          <w:lang w:eastAsia="hr-HR"/>
        </w:rPr>
        <w:t>52.068,97</w:t>
      </w:r>
      <w:r w:rsidRPr="001F6AE9">
        <w:rPr>
          <w:rFonts w:ascii="Arial" w:eastAsia="SimSun" w:hAnsi="Arial" w:cs="Arial"/>
          <w:lang w:eastAsia="hr-HR"/>
        </w:rPr>
        <w:t xml:space="preserve"> EUR </w:t>
      </w:r>
      <w:r w:rsidR="00CE3E89">
        <w:rPr>
          <w:rFonts w:ascii="Arial" w:eastAsia="SimSun" w:hAnsi="Arial" w:cs="Arial"/>
          <w:lang w:eastAsia="hr-HR"/>
        </w:rPr>
        <w:t xml:space="preserve">to </w:t>
      </w:r>
      <w:r w:rsidRPr="001F6AE9">
        <w:rPr>
          <w:rFonts w:ascii="Arial" w:eastAsia="SimSun" w:hAnsi="Arial" w:cs="Arial"/>
          <w:lang w:eastAsia="hr-HR"/>
        </w:rPr>
        <w:t xml:space="preserve">iz slijedećih izvora: 3.2. Vlastiti prihodi proračunskih korisnika </w:t>
      </w:r>
      <w:r w:rsidR="00CE3E89">
        <w:rPr>
          <w:rFonts w:ascii="Arial" w:eastAsia="SimSun" w:hAnsi="Arial" w:cs="Arial"/>
          <w:lang w:eastAsia="hr-HR"/>
        </w:rPr>
        <w:t>13.053,01</w:t>
      </w:r>
      <w:r w:rsidRPr="001F6AE9">
        <w:rPr>
          <w:rFonts w:ascii="Arial" w:eastAsia="SimSun" w:hAnsi="Arial" w:cs="Arial"/>
          <w:lang w:eastAsia="hr-HR"/>
        </w:rPr>
        <w:t xml:space="preserve"> EUR; 4.7. Prihodi za posebne namjene za proračunske korisnike </w:t>
      </w:r>
      <w:r w:rsidR="00CE3E89">
        <w:rPr>
          <w:rFonts w:ascii="Arial" w:eastAsia="SimSun" w:hAnsi="Arial" w:cs="Arial"/>
          <w:lang w:eastAsia="hr-HR"/>
        </w:rPr>
        <w:t>38.375,96</w:t>
      </w:r>
      <w:r w:rsidRPr="001F6AE9">
        <w:rPr>
          <w:rFonts w:ascii="Arial" w:eastAsia="SimSun" w:hAnsi="Arial" w:cs="Arial"/>
          <w:lang w:eastAsia="hr-HR"/>
        </w:rPr>
        <w:t xml:space="preserve"> EUR; 5.1. EU fondovi za projekt Femiglab u iznosu od 640,00 eura. </w:t>
      </w:r>
      <w:r w:rsidR="001C1083">
        <w:rPr>
          <w:rFonts w:ascii="Arial" w:eastAsia="SimSun" w:hAnsi="Arial" w:cs="Arial"/>
          <w:lang w:eastAsia="hr-HR"/>
        </w:rPr>
        <w:t>U odnosu na tekući plan ovim se novim planom nije ništa mijenjalo.</w:t>
      </w:r>
    </w:p>
    <w:p w:rsidR="00CE3E89" w:rsidRDefault="00CE3E8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RASHODI </w:t>
      </w:r>
    </w:p>
    <w:p w:rsidR="001F6AE9" w:rsidRPr="001F6AE9" w:rsidRDefault="00F554F8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Ovim se izmjenama i dopunama rashodi </w:t>
      </w:r>
      <w:r w:rsidR="001F6AE9" w:rsidRPr="001F6AE9">
        <w:rPr>
          <w:rFonts w:ascii="Arial" w:eastAsia="SimSun" w:hAnsi="Arial" w:cs="Arial"/>
          <w:lang w:eastAsia="hr-HR"/>
        </w:rPr>
        <w:t>planiraju u visini planiranih prihoda</w:t>
      </w:r>
      <w:r>
        <w:rPr>
          <w:rFonts w:ascii="Arial" w:eastAsia="SimSun" w:hAnsi="Arial" w:cs="Arial"/>
          <w:lang w:eastAsia="hr-HR"/>
        </w:rPr>
        <w:t xml:space="preserve"> u iznosu od </w:t>
      </w:r>
      <w:r w:rsidR="00070F40">
        <w:rPr>
          <w:rFonts w:ascii="Arial" w:eastAsia="SimSun" w:hAnsi="Arial" w:cs="Arial"/>
          <w:lang w:eastAsia="hr-HR"/>
        </w:rPr>
        <w:t>602.931,03</w:t>
      </w:r>
      <w:r>
        <w:rPr>
          <w:rFonts w:ascii="Arial" w:eastAsia="SimSun" w:hAnsi="Arial" w:cs="Arial"/>
          <w:lang w:eastAsia="hr-HR"/>
        </w:rPr>
        <w:t xml:space="preserve"> EUR</w:t>
      </w:r>
      <w:r w:rsidR="001F6AE9" w:rsidRPr="001F6AE9">
        <w:rPr>
          <w:rFonts w:ascii="Arial" w:eastAsia="SimSun" w:hAnsi="Arial" w:cs="Arial"/>
          <w:lang w:eastAsia="hr-HR"/>
        </w:rPr>
        <w:t xml:space="preserve"> i ukalkuliranog viška </w:t>
      </w:r>
      <w:r w:rsidRPr="001F6AE9">
        <w:rPr>
          <w:rFonts w:ascii="Arial" w:eastAsia="SimSun" w:hAnsi="Arial" w:cs="Arial"/>
          <w:lang w:eastAsia="hr-HR"/>
        </w:rPr>
        <w:t>koji se prenosi</w:t>
      </w:r>
      <w:r>
        <w:rPr>
          <w:rFonts w:ascii="Arial" w:eastAsia="SimSun" w:hAnsi="Arial" w:cs="Arial"/>
          <w:lang w:eastAsia="hr-HR"/>
        </w:rPr>
        <w:t xml:space="preserve"> iz prethodnih godina u iznosu</w:t>
      </w:r>
      <w:r w:rsidRPr="001F6AE9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od 52.068,97 EUR te iznose</w:t>
      </w:r>
      <w:r w:rsidR="001F6AE9" w:rsidRPr="001F6AE9">
        <w:rPr>
          <w:rFonts w:ascii="Arial" w:eastAsia="SimSun" w:hAnsi="Arial" w:cs="Arial"/>
          <w:lang w:eastAsia="hr-HR"/>
        </w:rPr>
        <w:t xml:space="preserve"> </w:t>
      </w:r>
      <w:r w:rsidR="00070F40">
        <w:rPr>
          <w:rFonts w:ascii="Arial" w:eastAsia="SimSun" w:hAnsi="Arial" w:cs="Arial"/>
          <w:lang w:eastAsia="hr-HR"/>
        </w:rPr>
        <w:t>655.000,00</w:t>
      </w:r>
      <w:r w:rsidR="001F6AE9" w:rsidRPr="001F6AE9">
        <w:rPr>
          <w:rFonts w:ascii="Arial" w:eastAsia="SimSun" w:hAnsi="Arial" w:cs="Arial"/>
          <w:lang w:eastAsia="hr-HR"/>
        </w:rPr>
        <w:t xml:space="preserve"> EUR od čega </w:t>
      </w:r>
      <w:r w:rsidR="00070F40">
        <w:rPr>
          <w:rFonts w:ascii="Arial" w:eastAsia="SimSun" w:hAnsi="Arial" w:cs="Arial"/>
          <w:lang w:eastAsia="hr-HR"/>
        </w:rPr>
        <w:t>621.829,50</w:t>
      </w:r>
      <w:r w:rsidR="00E031DA">
        <w:rPr>
          <w:rFonts w:ascii="Arial" w:eastAsia="SimSun" w:hAnsi="Arial" w:cs="Arial"/>
          <w:lang w:eastAsia="hr-HR"/>
        </w:rPr>
        <w:t xml:space="preserve"> </w:t>
      </w:r>
      <w:r w:rsidR="001F6AE9" w:rsidRPr="001F6AE9">
        <w:rPr>
          <w:rFonts w:ascii="Arial" w:eastAsia="SimSun" w:hAnsi="Arial" w:cs="Arial"/>
          <w:lang w:eastAsia="hr-HR"/>
        </w:rPr>
        <w:t xml:space="preserve">EUR za rashode poslovanja a </w:t>
      </w:r>
      <w:r w:rsidR="00070F40">
        <w:rPr>
          <w:rFonts w:ascii="Arial" w:eastAsia="SimSun" w:hAnsi="Arial" w:cs="Arial"/>
          <w:lang w:eastAsia="hr-HR"/>
        </w:rPr>
        <w:t>33.170,50</w:t>
      </w:r>
      <w:r w:rsidR="001F6AE9" w:rsidRPr="001F6AE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:rsidR="00F554F8" w:rsidRDefault="00F554F8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49B" w:rsidRPr="00B4049B" w:rsidRDefault="00070F40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b/>
          <w:lang w:eastAsia="hr-HR"/>
        </w:rPr>
        <w:t xml:space="preserve">31 </w:t>
      </w:r>
      <w:r w:rsidR="00B4049B" w:rsidRPr="00B4049B">
        <w:rPr>
          <w:rFonts w:ascii="Arial" w:eastAsia="SimSun" w:hAnsi="Arial" w:cs="Arial"/>
          <w:b/>
          <w:lang w:eastAsia="hr-HR"/>
        </w:rPr>
        <w:t>Rashodi za zaposlene</w:t>
      </w:r>
      <w:r w:rsidR="00B4049B" w:rsidRPr="00B4049B">
        <w:rPr>
          <w:rFonts w:ascii="Arial" w:eastAsia="SimSun" w:hAnsi="Arial" w:cs="Arial"/>
          <w:lang w:eastAsia="hr-HR"/>
        </w:rPr>
        <w:t xml:space="preserve"> planirani su u iznosu od </w:t>
      </w:r>
      <w:r>
        <w:rPr>
          <w:rFonts w:ascii="Arial" w:eastAsia="SimSun" w:hAnsi="Arial" w:cs="Arial"/>
          <w:lang w:eastAsia="hr-HR"/>
        </w:rPr>
        <w:t>383.700,00</w:t>
      </w:r>
      <w:r w:rsidR="00B4049B" w:rsidRPr="00B4049B">
        <w:rPr>
          <w:rFonts w:ascii="Arial" w:eastAsia="SimSun" w:hAnsi="Arial" w:cs="Arial"/>
          <w:lang w:eastAsia="hr-HR"/>
        </w:rPr>
        <w:t xml:space="preserve"> EUR te se odnose na plaće i doprinose za redovan rad te ostale naknade za zaposlene koji su iskalkulirani temeljem odredbi </w:t>
      </w:r>
      <w:r>
        <w:rPr>
          <w:rFonts w:ascii="Arial" w:eastAsia="SimSun" w:hAnsi="Arial" w:cs="Arial"/>
          <w:lang w:eastAsia="hr-HR"/>
        </w:rPr>
        <w:t xml:space="preserve">važećeg </w:t>
      </w:r>
      <w:r w:rsidR="00B4049B" w:rsidRPr="00B4049B">
        <w:rPr>
          <w:rFonts w:ascii="Arial" w:eastAsia="SimSun" w:hAnsi="Arial" w:cs="Arial"/>
          <w:lang w:eastAsia="hr-HR"/>
        </w:rPr>
        <w:t>K</w:t>
      </w:r>
      <w:r>
        <w:rPr>
          <w:rFonts w:ascii="Arial" w:eastAsia="SimSun" w:hAnsi="Arial" w:cs="Arial"/>
          <w:lang w:eastAsia="hr-HR"/>
        </w:rPr>
        <w:t>olektivnog ugovora te njegovih aneksa.</w:t>
      </w:r>
      <w:r w:rsidR="00B4049B" w:rsidRPr="00B4049B">
        <w:rPr>
          <w:rFonts w:ascii="Arial" w:eastAsia="SimSun" w:hAnsi="Arial" w:cs="Arial"/>
          <w:lang w:eastAsia="hr-HR"/>
        </w:rPr>
        <w:t xml:space="preserve"> U odnosu na </w:t>
      </w:r>
      <w:r>
        <w:rPr>
          <w:rFonts w:ascii="Arial" w:eastAsia="SimSun" w:hAnsi="Arial" w:cs="Arial"/>
          <w:lang w:eastAsia="hr-HR"/>
        </w:rPr>
        <w:t>tekući</w:t>
      </w:r>
      <w:r w:rsidR="00B4049B" w:rsidRPr="00B4049B">
        <w:rPr>
          <w:rFonts w:ascii="Arial" w:eastAsia="SimSun" w:hAnsi="Arial" w:cs="Arial"/>
          <w:lang w:eastAsia="hr-HR"/>
        </w:rPr>
        <w:t xml:space="preserve"> plan bilježi se </w:t>
      </w:r>
      <w:r>
        <w:rPr>
          <w:rFonts w:ascii="Arial" w:eastAsia="SimSun" w:hAnsi="Arial" w:cs="Arial"/>
          <w:lang w:eastAsia="hr-HR"/>
        </w:rPr>
        <w:t>smanjenje</w:t>
      </w:r>
      <w:r w:rsidR="00B4049B" w:rsidRPr="00B4049B">
        <w:rPr>
          <w:rFonts w:ascii="Arial" w:eastAsia="SimSun" w:hAnsi="Arial" w:cs="Arial"/>
          <w:lang w:eastAsia="hr-HR"/>
        </w:rPr>
        <w:t xml:space="preserve"> od </w:t>
      </w:r>
      <w:r>
        <w:rPr>
          <w:rFonts w:ascii="Arial" w:eastAsia="SimSun" w:hAnsi="Arial" w:cs="Arial"/>
          <w:lang w:eastAsia="hr-HR"/>
        </w:rPr>
        <w:t>22.500,00</w:t>
      </w:r>
      <w:r w:rsidR="00B4049B" w:rsidRPr="00B4049B">
        <w:rPr>
          <w:rFonts w:ascii="Arial" w:eastAsia="SimSun" w:hAnsi="Arial" w:cs="Arial"/>
          <w:lang w:eastAsia="hr-HR"/>
        </w:rPr>
        <w:t xml:space="preserve"> EUR.</w:t>
      </w:r>
    </w:p>
    <w:p w:rsidR="00E67F9B" w:rsidRDefault="00E67F9B" w:rsidP="00B4049B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  <w:r w:rsidRPr="00070F40">
        <w:rPr>
          <w:rFonts w:ascii="Arial" w:eastAsia="SimSun" w:hAnsi="Arial" w:cs="Arial"/>
          <w:lang w:eastAsia="hr-HR"/>
        </w:rPr>
        <w:t>Smanjenje je nastalo zbog korištenja prava na roditeljski dopust, bolovanja na teret HZZO-a te vremenskog odmaka do zaposlenja zamjene za djelatnicu koja koristi dugotrajno bolovanje.</w:t>
      </w:r>
      <w:r w:rsidRPr="00E67F9B">
        <w:rPr>
          <w:rFonts w:ascii="Arial" w:eastAsia="SimSun" w:hAnsi="Arial" w:cs="Arial"/>
          <w:color w:val="FF0000"/>
          <w:lang w:eastAsia="hr-HR"/>
        </w:rPr>
        <w:t xml:space="preserve"> </w:t>
      </w:r>
    </w:p>
    <w:p w:rsidR="00070F40" w:rsidRPr="00B4049B" w:rsidRDefault="00070F40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49B" w:rsidRDefault="00070F40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b/>
          <w:lang w:eastAsia="hr-HR"/>
        </w:rPr>
        <w:t>32 Materijalni rashodi</w:t>
      </w:r>
      <w:r w:rsidRPr="00070F40">
        <w:rPr>
          <w:rFonts w:ascii="Arial" w:eastAsia="SimSun" w:hAnsi="Arial" w:cs="Arial"/>
          <w:lang w:eastAsia="hr-HR"/>
        </w:rPr>
        <w:t>, tekući plan je</w:t>
      </w:r>
      <w:r>
        <w:rPr>
          <w:rFonts w:ascii="Arial" w:eastAsia="SimSun" w:hAnsi="Arial" w:cs="Arial"/>
          <w:b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 xml:space="preserve">uvećan za 68.552,79 EUR te novi plan iznosi 236.349,50 EUR. Planirani rashodi se </w:t>
      </w:r>
      <w:r w:rsidR="00B4049B" w:rsidRPr="00B4049B">
        <w:rPr>
          <w:rFonts w:ascii="Arial" w:eastAsia="SimSun" w:hAnsi="Arial" w:cs="Arial"/>
          <w:lang w:eastAsia="hr-HR"/>
        </w:rPr>
        <w:t xml:space="preserve">odnose </w:t>
      </w:r>
      <w:r>
        <w:rPr>
          <w:rFonts w:ascii="Arial" w:eastAsia="SimSun" w:hAnsi="Arial" w:cs="Arial"/>
          <w:lang w:eastAsia="hr-HR"/>
        </w:rPr>
        <w:t>n</w:t>
      </w:r>
      <w:r w:rsidR="00B4049B" w:rsidRPr="00B4049B">
        <w:rPr>
          <w:rFonts w:ascii="Arial" w:eastAsia="SimSun" w:hAnsi="Arial" w:cs="Arial"/>
          <w:lang w:eastAsia="hr-HR"/>
        </w:rPr>
        <w:t xml:space="preserve">a prijevozne troškove za zaposlenike, materijalne rashode koji proizlaze iz redovnog poslovanja te na materijalne rashode </w:t>
      </w:r>
      <w:r w:rsidR="00B4049B" w:rsidRPr="00B4049B">
        <w:rPr>
          <w:rFonts w:ascii="Arial" w:eastAsia="SimSun" w:hAnsi="Arial" w:cs="Arial"/>
          <w:lang w:eastAsia="hr-HR"/>
        </w:rPr>
        <w:lastRenderedPageBreak/>
        <w:t xml:space="preserve">programske djelatnosti. </w:t>
      </w:r>
      <w:r>
        <w:rPr>
          <w:rFonts w:ascii="Arial" w:eastAsia="SimSun" w:hAnsi="Arial" w:cs="Arial"/>
          <w:lang w:eastAsia="hr-HR"/>
        </w:rPr>
        <w:t>Povećanje ove skupine rashoda najvećim je dijelom nastalo povećanjem rashoda za refundaciju dijela prihoda od ostvarenih ulaznica koje muzej dijeli s Muzejom grada Pazina te prijenosom dijela sredstva sa skupine 31 po izvoru 1.1.</w:t>
      </w:r>
    </w:p>
    <w:p w:rsidR="00070F40" w:rsidRPr="00B4049B" w:rsidRDefault="00070F40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49B">
        <w:rPr>
          <w:rFonts w:ascii="Arial" w:eastAsia="SimSun" w:hAnsi="Arial" w:cs="Arial"/>
          <w:b/>
          <w:lang w:eastAsia="hr-HR"/>
        </w:rPr>
        <w:t>Financijski rashodi</w:t>
      </w:r>
      <w:r w:rsidRPr="00B4049B">
        <w:rPr>
          <w:rFonts w:ascii="Arial" w:eastAsia="SimSun" w:hAnsi="Arial" w:cs="Arial"/>
          <w:lang w:eastAsia="hr-HR"/>
        </w:rPr>
        <w:t xml:space="preserve"> odnose se na rashode banaka na ime troškova bankarskih usluga i usluga platnog prometa a planirani su u iznosu od 1.780,00 EUR i ne bilježe povećanje niti smanjenje u odnosu na izvorni plan.</w:t>
      </w: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070F40" w:rsidRDefault="00B4049B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49B">
        <w:rPr>
          <w:rFonts w:ascii="Arial" w:eastAsia="SimSun" w:hAnsi="Arial" w:cs="Arial"/>
          <w:b/>
          <w:lang w:eastAsia="hr-HR"/>
        </w:rPr>
        <w:t>Rashodi za nabavu neproizvedene dugotrajne imovine</w:t>
      </w:r>
      <w:r w:rsidRPr="00B4049B">
        <w:rPr>
          <w:rFonts w:ascii="Arial" w:eastAsia="SimSun" w:hAnsi="Arial" w:cs="Arial"/>
          <w:lang w:eastAsia="hr-HR"/>
        </w:rPr>
        <w:t xml:space="preserve"> </w:t>
      </w:r>
      <w:r w:rsidR="00B02286">
        <w:rPr>
          <w:rFonts w:ascii="Arial" w:eastAsia="SimSun" w:hAnsi="Arial" w:cs="Arial"/>
          <w:lang w:eastAsia="hr-HR"/>
        </w:rPr>
        <w:t>ovim se izmjenama i dopunama planira</w:t>
      </w:r>
      <w:r w:rsidR="00B02286" w:rsidRPr="00B02286">
        <w:t xml:space="preserve"> </w:t>
      </w:r>
      <w:r w:rsidR="00B02286" w:rsidRPr="00B02286">
        <w:rPr>
          <w:rFonts w:ascii="Arial" w:eastAsia="SimSun" w:hAnsi="Arial" w:cs="Arial"/>
          <w:lang w:eastAsia="hr-HR"/>
        </w:rPr>
        <w:t>planira iznos od 19.975,00 EUR</w:t>
      </w:r>
      <w:r w:rsidR="00B02286">
        <w:rPr>
          <w:rFonts w:ascii="Arial" w:eastAsia="SimSun" w:hAnsi="Arial" w:cs="Arial"/>
          <w:lang w:eastAsia="hr-HR"/>
        </w:rPr>
        <w:t xml:space="preserve"> za uređenje </w:t>
      </w:r>
      <w:r w:rsidR="00B02286" w:rsidRPr="00B02286">
        <w:rPr>
          <w:rFonts w:ascii="Arial" w:eastAsia="SimSun" w:hAnsi="Arial" w:cs="Arial"/>
          <w:lang w:eastAsia="hr-HR"/>
        </w:rPr>
        <w:t>prostora na drugom katu i suterenu Etnografskog muzeja Istre –Museo etnografico dell'Istria u Kaštelu</w:t>
      </w:r>
      <w:r w:rsidR="00B02286">
        <w:rPr>
          <w:rFonts w:ascii="Arial" w:eastAsia="SimSun" w:hAnsi="Arial" w:cs="Arial"/>
          <w:lang w:eastAsia="hr-HR"/>
        </w:rPr>
        <w:t>. U tekućem planu je planirano u</w:t>
      </w:r>
      <w:r w:rsidRPr="00B4049B">
        <w:rPr>
          <w:rFonts w:ascii="Arial" w:eastAsia="SimSun" w:hAnsi="Arial" w:cs="Arial"/>
          <w:lang w:eastAsia="hr-HR"/>
        </w:rPr>
        <w:t>ređenje dijela potkrovlja Kaštela</w:t>
      </w:r>
      <w:r w:rsidR="00B02286">
        <w:rPr>
          <w:rFonts w:ascii="Arial" w:eastAsia="SimSun" w:hAnsi="Arial" w:cs="Arial"/>
          <w:lang w:eastAsia="hr-HR"/>
        </w:rPr>
        <w:t xml:space="preserve"> no izostankom financijske potpore Grada Pazina i Ministarstva kulture i medija se od toga odustalo.</w:t>
      </w:r>
      <w:r w:rsidRPr="00B4049B">
        <w:rPr>
          <w:rFonts w:ascii="Arial" w:eastAsia="SimSun" w:hAnsi="Arial" w:cs="Arial"/>
          <w:lang w:eastAsia="hr-HR"/>
        </w:rPr>
        <w:t xml:space="preserve"> </w:t>
      </w:r>
    </w:p>
    <w:p w:rsidR="00B02286" w:rsidRDefault="00B02286" w:rsidP="00B4049B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49B">
        <w:rPr>
          <w:rFonts w:ascii="Arial" w:eastAsia="SimSun" w:hAnsi="Arial" w:cs="Arial"/>
          <w:b/>
          <w:lang w:eastAsia="hr-HR"/>
        </w:rPr>
        <w:t>Rashodi za nabavu proizvedene dugotrajne imovine</w:t>
      </w:r>
      <w:r w:rsidRPr="00B4049B">
        <w:rPr>
          <w:rFonts w:ascii="Arial" w:eastAsia="SimSun" w:hAnsi="Arial" w:cs="Arial"/>
          <w:lang w:eastAsia="hr-HR"/>
        </w:rPr>
        <w:t xml:space="preserve"> planirani su za nabavu opreme za potrebe redovnog poslovanja muzeja. U izvornom planu su planirani u iznosu od </w:t>
      </w:r>
      <w:r w:rsidR="00B02286">
        <w:rPr>
          <w:rFonts w:ascii="Arial" w:eastAsia="SimSun" w:hAnsi="Arial" w:cs="Arial"/>
          <w:lang w:eastAsia="hr-HR"/>
        </w:rPr>
        <w:t>11.227,50</w:t>
      </w:r>
      <w:r w:rsidRPr="00B4049B">
        <w:rPr>
          <w:rFonts w:ascii="Arial" w:eastAsia="SimSun" w:hAnsi="Arial" w:cs="Arial"/>
          <w:lang w:eastAsia="hr-HR"/>
        </w:rPr>
        <w:t xml:space="preserve"> EUR, ovim se izmjenama i dopunama bilježi povećanje u iznosu od </w:t>
      </w:r>
      <w:r w:rsidR="00B02286">
        <w:rPr>
          <w:rFonts w:ascii="Arial" w:eastAsia="SimSun" w:hAnsi="Arial" w:cs="Arial"/>
          <w:lang w:eastAsia="hr-HR"/>
        </w:rPr>
        <w:t>1.968,00</w:t>
      </w:r>
      <w:r w:rsidRPr="00B4049B">
        <w:rPr>
          <w:rFonts w:ascii="Arial" w:eastAsia="SimSun" w:hAnsi="Arial" w:cs="Arial"/>
          <w:lang w:eastAsia="hr-HR"/>
        </w:rPr>
        <w:t xml:space="preserve"> EUR te sada iznose </w:t>
      </w:r>
      <w:r w:rsidR="00B02286">
        <w:rPr>
          <w:rFonts w:ascii="Arial" w:eastAsia="SimSun" w:hAnsi="Arial" w:cs="Arial"/>
          <w:lang w:eastAsia="hr-HR"/>
        </w:rPr>
        <w:t>13.195,50</w:t>
      </w:r>
      <w:r w:rsidRPr="00B4049B">
        <w:rPr>
          <w:rFonts w:ascii="Arial" w:eastAsia="SimSun" w:hAnsi="Arial" w:cs="Arial"/>
          <w:lang w:eastAsia="hr-HR"/>
        </w:rPr>
        <w:t xml:space="preserve"> EUR. </w:t>
      </w:r>
      <w:r w:rsidR="00B02286">
        <w:rPr>
          <w:rFonts w:ascii="Arial" w:eastAsia="SimSun" w:hAnsi="Arial" w:cs="Arial"/>
          <w:lang w:eastAsia="hr-HR"/>
        </w:rPr>
        <w:t>Planirana je nabava foto aparata i pripadajuće foto opreme, računalne opreme</w:t>
      </w:r>
      <w:r w:rsidR="00C12FF2">
        <w:rPr>
          <w:rFonts w:ascii="Arial" w:eastAsia="SimSun" w:hAnsi="Arial" w:cs="Arial"/>
          <w:lang w:eastAsia="hr-HR"/>
        </w:rPr>
        <w:t xml:space="preserve"> i ostale opreme za redovno poslovanje muzeja.</w:t>
      </w: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970" w:rsidRPr="00B40970" w:rsidRDefault="00B40970" w:rsidP="00B40970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B40970">
        <w:rPr>
          <w:rFonts w:ascii="Arial" w:eastAsia="SimSun" w:hAnsi="Arial" w:cs="Arial"/>
          <w:b/>
          <w:lang w:eastAsia="hr-HR"/>
        </w:rPr>
        <w:t xml:space="preserve">B. RAČUN FINANCIRANJA </w:t>
      </w:r>
    </w:p>
    <w:p w:rsidR="00B40970" w:rsidRPr="00B40970" w:rsidRDefault="00B40970" w:rsidP="00B40970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970" w:rsidRPr="00B40970" w:rsidRDefault="00B40970" w:rsidP="00B4097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970">
        <w:rPr>
          <w:rFonts w:ascii="Arial" w:eastAsia="SimSun" w:hAnsi="Arial" w:cs="Arial"/>
          <w:lang w:eastAsia="hr-HR"/>
        </w:rPr>
        <w:t>Tabela B – račun financiranja podnosi se prazna obzirom da Etnografski muzej Istre – Museo</w:t>
      </w:r>
      <w:r w:rsidR="00C12FF2">
        <w:rPr>
          <w:rFonts w:ascii="Arial" w:eastAsia="SimSun" w:hAnsi="Arial" w:cs="Arial"/>
          <w:lang w:eastAsia="hr-HR"/>
        </w:rPr>
        <w:t xml:space="preserve"> </w:t>
      </w:r>
      <w:r w:rsidRPr="00B40970">
        <w:rPr>
          <w:rFonts w:ascii="Arial" w:eastAsia="SimSun" w:hAnsi="Arial" w:cs="Arial"/>
          <w:lang w:eastAsia="hr-HR"/>
        </w:rPr>
        <w:t xml:space="preserve">etnografico dell'Istria ne ostvaruje primitke niti izdatke za financijsku imovinu i otplatu </w:t>
      </w:r>
    </w:p>
    <w:p w:rsidR="00B4049B" w:rsidRPr="00B40970" w:rsidRDefault="00B40970" w:rsidP="00B40970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970">
        <w:rPr>
          <w:rFonts w:ascii="Arial" w:eastAsia="SimSun" w:hAnsi="Arial" w:cs="Arial"/>
          <w:lang w:eastAsia="hr-HR"/>
        </w:rPr>
        <w:t>zajmova.</w:t>
      </w:r>
    </w:p>
    <w:p w:rsidR="00B4049B" w:rsidRPr="00B40970" w:rsidRDefault="00B4049B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P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B4049B">
        <w:rPr>
          <w:rFonts w:ascii="Arial" w:eastAsia="Times New Roman" w:hAnsi="Arial" w:cs="Arial"/>
          <w:b/>
          <w:lang w:eastAsia="hr-HR"/>
        </w:rPr>
        <w:lastRenderedPageBreak/>
        <w:t xml:space="preserve">OBRAZLOŽENJE POSEBNOG DIJELA </w:t>
      </w:r>
      <w:r>
        <w:rPr>
          <w:rFonts w:ascii="Arial" w:eastAsia="Times New Roman" w:hAnsi="Arial" w:cs="Arial"/>
          <w:b/>
          <w:lang w:eastAsia="hr-HR"/>
        </w:rPr>
        <w:t>II</w:t>
      </w:r>
      <w:r w:rsidRPr="00B4049B">
        <w:rPr>
          <w:rFonts w:ascii="Arial" w:eastAsia="Times New Roman" w:hAnsi="Arial" w:cs="Arial"/>
          <w:b/>
          <w:lang w:eastAsia="hr-HR"/>
        </w:rPr>
        <w:t>. IZMJENA I DOPUNA FINANCIJSKOG PLANA</w:t>
      </w:r>
    </w:p>
    <w:p w:rsidR="00B4049B" w:rsidRP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B4049B">
        <w:rPr>
          <w:rFonts w:ascii="Arial" w:eastAsia="Times New Roman" w:hAnsi="Arial" w:cs="Arial"/>
          <w:b/>
          <w:lang w:eastAsia="hr-HR"/>
        </w:rPr>
        <w:t xml:space="preserve">ZA  2025. </w:t>
      </w:r>
    </w:p>
    <w:p w:rsidR="00B4049B" w:rsidRPr="00B4049B" w:rsidRDefault="00B4049B" w:rsidP="00B4049B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B4049B">
        <w:rPr>
          <w:rFonts w:ascii="Arial" w:eastAsia="Times New Roman" w:hAnsi="Arial" w:cs="Arial"/>
          <w:lang w:eastAsia="hr-HR"/>
        </w:rPr>
        <w:t xml:space="preserve">Obrazloženje posebnog dijela Financijskog plana, u odnosu na tekući plan, predstavlja skraćeni tekstualni prikaz programa i njihovih aktivnosti  koji su sastavni dio financijskog plana Etnografskog muzeja Istre – Museo etnografico dell'Istria odnosno proračuna Istarske županije. Etnografski muzej Istre – Museo etnografico dell'Istria realizacijom </w:t>
      </w:r>
      <w:r w:rsidR="00B40970">
        <w:rPr>
          <w:rFonts w:ascii="Arial" w:eastAsia="Times New Roman" w:hAnsi="Arial" w:cs="Arial"/>
          <w:lang w:eastAsia="hr-HR"/>
        </w:rPr>
        <w:t>pet</w:t>
      </w:r>
      <w:r w:rsidRPr="00B4049B">
        <w:rPr>
          <w:rFonts w:ascii="Arial" w:eastAsia="Times New Roman" w:hAnsi="Arial" w:cs="Arial"/>
          <w:lang w:eastAsia="hr-HR"/>
        </w:rPr>
        <w:t xml:space="preserve"> programa svog financijskog plana sudjeluje u ostvarenju strateških i posebnih ciljeva Istarske županije i to provođenjem mjera Provedbenog plana Istarske županije za razdoblje 2022.-2025. Svaki program ima svoj djelokrug rada, zakonske podloge za njegovo provođenje  a temeljem pokazatelja rezultata ostvarenih vrijednosti postavljeni su ciljevi ostvarenja planskih vrijednosti kroz proračunsko razdoblje 2025.-2027. </w:t>
      </w: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B4049B">
        <w:rPr>
          <w:rFonts w:ascii="Arial" w:eastAsia="Times New Roman" w:hAnsi="Arial" w:cs="Arial"/>
          <w:lang w:eastAsia="hr-HR"/>
        </w:rPr>
        <w:t>Prikaz aktivnosti prema ekonomskoj, programskoj klasifikaciji te izvorima financiranja daje se u tabelarnom prikazu ovog Financijskog plana dok se u ovom obrazloženju, iste opisuju tekstualno.</w:t>
      </w: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B4049B">
        <w:rPr>
          <w:rFonts w:ascii="Arial" w:eastAsia="Times New Roman" w:hAnsi="Arial" w:cs="Arial"/>
          <w:lang w:eastAsia="hr-HR"/>
        </w:rPr>
        <w:t xml:space="preserve">Izmjene u  smislu ovog Financijskog plana u odnosu na tekući plan odnose se na financijske izmjene i dopune postojećih aktivnosti sukladno planiranim prihodima (umanjenja/uvećanja). Uz navedeno, izvršene su i preraspodjele rashoda po prirodnoj vrsti i izvorima financiranja. </w:t>
      </w:r>
    </w:p>
    <w:p w:rsidR="00B4049B" w:rsidRPr="00B4049B" w:rsidRDefault="00B4049B" w:rsidP="00B4049B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B4049B">
        <w:rPr>
          <w:rFonts w:ascii="Arial" w:eastAsia="Times New Roman" w:hAnsi="Arial" w:cs="Arial"/>
          <w:lang w:eastAsia="hr-HR"/>
        </w:rPr>
        <w:t>U nastavku kratki prikaz ovih, drugih izmjena i dopuna planiranog.</w:t>
      </w:r>
    </w:p>
    <w:p w:rsidR="00B4049B" w:rsidRPr="00B4049B" w:rsidRDefault="00B4049B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732AEF" w:rsidRDefault="0084351A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U</w:t>
      </w:r>
      <w:r w:rsidR="00732AEF">
        <w:rPr>
          <w:rFonts w:ascii="Arial" w:eastAsia="SimSun" w:hAnsi="Arial" w:cs="Arial"/>
          <w:lang w:eastAsia="hr-HR"/>
        </w:rPr>
        <w:t xml:space="preserve"> ov</w:t>
      </w:r>
      <w:r>
        <w:rPr>
          <w:rFonts w:ascii="Arial" w:eastAsia="SimSun" w:hAnsi="Arial" w:cs="Arial"/>
          <w:lang w:eastAsia="hr-HR"/>
        </w:rPr>
        <w:t>im</w:t>
      </w:r>
      <w:r w:rsidR="00732AEF">
        <w:rPr>
          <w:rFonts w:ascii="Arial" w:eastAsia="SimSun" w:hAnsi="Arial" w:cs="Arial"/>
          <w:lang w:eastAsia="hr-HR"/>
        </w:rPr>
        <w:t xml:space="preserve"> izmjen</w:t>
      </w:r>
      <w:r>
        <w:rPr>
          <w:rFonts w:ascii="Arial" w:eastAsia="SimSun" w:hAnsi="Arial" w:cs="Arial"/>
          <w:lang w:eastAsia="hr-HR"/>
        </w:rPr>
        <w:t>ama</w:t>
      </w:r>
      <w:r w:rsidR="00732AEF">
        <w:rPr>
          <w:rFonts w:ascii="Arial" w:eastAsia="SimSun" w:hAnsi="Arial" w:cs="Arial"/>
          <w:lang w:eastAsia="hr-HR"/>
        </w:rPr>
        <w:t xml:space="preserve"> i dopun</w:t>
      </w:r>
      <w:r>
        <w:rPr>
          <w:rFonts w:ascii="Arial" w:eastAsia="SimSun" w:hAnsi="Arial" w:cs="Arial"/>
          <w:lang w:eastAsia="hr-HR"/>
        </w:rPr>
        <w:t>ama</w:t>
      </w:r>
      <w:r w:rsidR="00732AEF">
        <w:rPr>
          <w:rFonts w:ascii="Arial" w:eastAsia="SimSun" w:hAnsi="Arial" w:cs="Arial"/>
          <w:lang w:eastAsia="hr-HR"/>
        </w:rPr>
        <w:t xml:space="preserve"> financijskog plana sredstva </w:t>
      </w:r>
      <w:r>
        <w:rPr>
          <w:rFonts w:ascii="Arial" w:eastAsia="SimSun" w:hAnsi="Arial" w:cs="Arial"/>
          <w:lang w:eastAsia="hr-HR"/>
        </w:rPr>
        <w:t xml:space="preserve">u ukupnom iznosu od </w:t>
      </w:r>
      <w:r w:rsidR="00B40970">
        <w:rPr>
          <w:rFonts w:ascii="Arial" w:eastAsia="SimSun" w:hAnsi="Arial" w:cs="Arial"/>
          <w:lang w:eastAsia="hr-HR"/>
        </w:rPr>
        <w:t>655.000,00</w:t>
      </w:r>
      <w:r>
        <w:rPr>
          <w:rFonts w:ascii="Arial" w:eastAsia="SimSun" w:hAnsi="Arial" w:cs="Arial"/>
          <w:lang w:eastAsia="hr-HR"/>
        </w:rPr>
        <w:t xml:space="preserve"> EUR planirana su </w:t>
      </w:r>
      <w:r w:rsidR="00732AEF">
        <w:rPr>
          <w:rFonts w:ascii="Arial" w:eastAsia="SimSun" w:hAnsi="Arial" w:cs="Arial"/>
          <w:lang w:eastAsia="hr-HR"/>
        </w:rPr>
        <w:t>za provedbu slijedećih programa i aktivnosti:</w:t>
      </w:r>
    </w:p>
    <w:p w:rsidR="00FC19C3" w:rsidRDefault="00FC19C3" w:rsidP="007C52FD">
      <w:pPr>
        <w:spacing w:after="0" w:line="240" w:lineRule="auto"/>
        <w:ind w:left="720"/>
        <w:contextualSpacing/>
        <w:jc w:val="both"/>
        <w:rPr>
          <w:rFonts w:ascii="Arial" w:eastAsia="SimSun" w:hAnsi="Arial" w:cs="Arial"/>
          <w:lang w:eastAsia="hr-HR"/>
        </w:rPr>
      </w:pPr>
    </w:p>
    <w:p w:rsidR="00DA0668" w:rsidRPr="00B40970" w:rsidRDefault="007C52FD" w:rsidP="00FC19C3">
      <w:pPr>
        <w:spacing w:after="0" w:line="240" w:lineRule="auto"/>
        <w:contextualSpacing/>
        <w:jc w:val="both"/>
        <w:rPr>
          <w:rFonts w:ascii="Arial" w:eastAsia="SimSun" w:hAnsi="Arial" w:cs="Arial"/>
          <w:b/>
          <w:lang w:eastAsia="hr-HR"/>
        </w:rPr>
      </w:pPr>
      <w:r w:rsidRPr="00B40970">
        <w:rPr>
          <w:rFonts w:ascii="Arial" w:eastAsia="SimSun" w:hAnsi="Arial" w:cs="Arial"/>
          <w:b/>
          <w:lang w:eastAsia="hr-HR"/>
        </w:rPr>
        <w:t xml:space="preserve">Program: </w:t>
      </w:r>
      <w:r w:rsidR="00C12FF2">
        <w:rPr>
          <w:rFonts w:ascii="Arial" w:eastAsia="SimSun" w:hAnsi="Arial" w:cs="Arial"/>
          <w:b/>
          <w:lang w:eastAsia="hr-HR"/>
        </w:rPr>
        <w:t>R</w:t>
      </w:r>
      <w:r w:rsidRPr="00B40970">
        <w:rPr>
          <w:rFonts w:ascii="Arial" w:eastAsia="SimSun" w:hAnsi="Arial" w:cs="Arial"/>
          <w:b/>
          <w:lang w:eastAsia="hr-HR"/>
        </w:rPr>
        <w:t>edovna djelatnost ustanova u kulturi - 2801</w:t>
      </w:r>
    </w:p>
    <w:p w:rsidR="00DA0668" w:rsidRPr="00DA0668" w:rsidRDefault="00FC19C3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>-</w:t>
      </w:r>
      <w:r>
        <w:rPr>
          <w:rFonts w:ascii="Arial" w:eastAsia="SimSun" w:hAnsi="Arial" w:cs="Arial"/>
          <w:lang w:eastAsia="hr-HR"/>
        </w:rPr>
        <w:tab/>
      </w:r>
      <w:r w:rsidR="007C52FD" w:rsidRPr="00DA0668">
        <w:rPr>
          <w:rFonts w:ascii="Arial" w:eastAsia="SimSun" w:hAnsi="Arial" w:cs="Arial"/>
          <w:lang w:eastAsia="hr-HR"/>
        </w:rPr>
        <w:t>akt</w:t>
      </w:r>
      <w:r w:rsidR="00C12FF2">
        <w:rPr>
          <w:rFonts w:ascii="Arial" w:eastAsia="SimSun" w:hAnsi="Arial" w:cs="Arial"/>
          <w:lang w:eastAsia="hr-HR"/>
        </w:rPr>
        <w:t>ivnost: R</w:t>
      </w:r>
      <w:r w:rsidR="007C52FD">
        <w:rPr>
          <w:rFonts w:ascii="Arial" w:eastAsia="SimSun" w:hAnsi="Arial" w:cs="Arial"/>
          <w:lang w:eastAsia="hr-HR"/>
        </w:rPr>
        <w:t>ashodi za zaposlene – A</w:t>
      </w:r>
      <w:r w:rsidR="007C52FD" w:rsidRPr="00DA0668">
        <w:rPr>
          <w:rFonts w:ascii="Arial" w:eastAsia="SimSun" w:hAnsi="Arial" w:cs="Arial"/>
          <w:lang w:eastAsia="hr-HR"/>
        </w:rPr>
        <w:t>280101</w:t>
      </w:r>
    </w:p>
    <w:p w:rsidR="00DA0668" w:rsidRPr="00DA0668" w:rsidRDefault="007C52FD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>-</w:t>
      </w:r>
      <w:r w:rsidR="00FC19C3">
        <w:rPr>
          <w:rFonts w:ascii="Arial" w:eastAsia="SimSun" w:hAnsi="Arial" w:cs="Arial"/>
          <w:lang w:eastAsia="hr-HR"/>
        </w:rPr>
        <w:tab/>
      </w:r>
      <w:r w:rsidR="00C12FF2">
        <w:rPr>
          <w:rFonts w:ascii="Arial" w:eastAsia="SimSun" w:hAnsi="Arial" w:cs="Arial"/>
          <w:lang w:eastAsia="hr-HR"/>
        </w:rPr>
        <w:t>aktivnost: M</w:t>
      </w:r>
      <w:r w:rsidRPr="00DA0668">
        <w:rPr>
          <w:rFonts w:ascii="Arial" w:eastAsia="SimSun" w:hAnsi="Arial" w:cs="Arial"/>
          <w:lang w:eastAsia="hr-HR"/>
        </w:rPr>
        <w:t xml:space="preserve">aterijalni rashodi – </w:t>
      </w:r>
      <w:r>
        <w:rPr>
          <w:rFonts w:ascii="Arial" w:eastAsia="SimSun" w:hAnsi="Arial" w:cs="Arial"/>
          <w:lang w:eastAsia="hr-HR"/>
        </w:rPr>
        <w:t>A</w:t>
      </w:r>
      <w:r w:rsidRPr="00DA0668">
        <w:rPr>
          <w:rFonts w:ascii="Arial" w:eastAsia="SimSun" w:hAnsi="Arial" w:cs="Arial"/>
          <w:lang w:eastAsia="hr-HR"/>
        </w:rPr>
        <w:t>280102</w:t>
      </w:r>
    </w:p>
    <w:p w:rsidR="00DA0668" w:rsidRPr="00DA0668" w:rsidRDefault="0084351A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="00FC19C3">
        <w:rPr>
          <w:rFonts w:ascii="Arial" w:eastAsia="SimSun" w:hAnsi="Arial" w:cs="Arial"/>
          <w:lang w:eastAsia="hr-HR"/>
        </w:rPr>
        <w:t>-</w:t>
      </w:r>
      <w:r w:rsidR="00FC19C3">
        <w:rPr>
          <w:rFonts w:ascii="Arial" w:eastAsia="SimSun" w:hAnsi="Arial" w:cs="Arial"/>
          <w:lang w:eastAsia="hr-HR"/>
        </w:rPr>
        <w:tab/>
      </w:r>
      <w:r w:rsidR="00C12FF2">
        <w:rPr>
          <w:rFonts w:ascii="Arial" w:eastAsia="SimSun" w:hAnsi="Arial" w:cs="Arial"/>
          <w:lang w:eastAsia="hr-HR"/>
        </w:rPr>
        <w:t>aktivnost: Ul</w:t>
      </w:r>
      <w:r>
        <w:rPr>
          <w:rFonts w:ascii="Arial" w:eastAsia="SimSun" w:hAnsi="Arial" w:cs="Arial"/>
          <w:lang w:eastAsia="hr-HR"/>
        </w:rPr>
        <w:t>aganja u opremu – K</w:t>
      </w:r>
      <w:r w:rsidR="007C52FD" w:rsidRPr="00DA0668">
        <w:rPr>
          <w:rFonts w:ascii="Arial" w:eastAsia="SimSun" w:hAnsi="Arial" w:cs="Arial"/>
          <w:lang w:eastAsia="hr-HR"/>
        </w:rPr>
        <w:t>280103</w:t>
      </w:r>
    </w:p>
    <w:p w:rsidR="00B40970" w:rsidRDefault="0084351A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="00FC19C3">
        <w:rPr>
          <w:rFonts w:ascii="Arial" w:eastAsia="SimSun" w:hAnsi="Arial" w:cs="Arial"/>
          <w:lang w:eastAsia="hr-HR"/>
        </w:rPr>
        <w:t>-</w:t>
      </w:r>
      <w:r w:rsidR="00FC19C3">
        <w:rPr>
          <w:rFonts w:ascii="Arial" w:eastAsia="SimSun" w:hAnsi="Arial" w:cs="Arial"/>
          <w:lang w:eastAsia="hr-HR"/>
        </w:rPr>
        <w:tab/>
      </w:r>
      <w:r w:rsidR="00C12FF2">
        <w:rPr>
          <w:rFonts w:ascii="Arial" w:eastAsia="SimSun" w:hAnsi="Arial" w:cs="Arial"/>
          <w:lang w:eastAsia="hr-HR"/>
        </w:rPr>
        <w:t xml:space="preserve">aktivnost: </w:t>
      </w:r>
      <w:r w:rsidR="00C12FF2" w:rsidRPr="00C12FF2">
        <w:rPr>
          <w:rFonts w:ascii="Arial" w:eastAsia="SimSun" w:hAnsi="Arial" w:cs="Arial"/>
          <w:lang w:eastAsia="hr-HR"/>
        </w:rPr>
        <w:t xml:space="preserve">Uređenje radnog prostora na drugom katu i suterenu Etnografskog </w:t>
      </w:r>
      <w:r w:rsidR="008D0281">
        <w:rPr>
          <w:rFonts w:ascii="Arial" w:eastAsia="SimSun" w:hAnsi="Arial" w:cs="Arial"/>
          <w:lang w:eastAsia="hr-HR"/>
        </w:rPr>
        <w:tab/>
      </w:r>
      <w:r w:rsidR="008D0281">
        <w:rPr>
          <w:rFonts w:ascii="Arial" w:eastAsia="SimSun" w:hAnsi="Arial" w:cs="Arial"/>
          <w:lang w:eastAsia="hr-HR"/>
        </w:rPr>
        <w:tab/>
      </w:r>
      <w:r w:rsidR="00C12FF2" w:rsidRPr="00C12FF2">
        <w:rPr>
          <w:rFonts w:ascii="Arial" w:eastAsia="SimSun" w:hAnsi="Arial" w:cs="Arial"/>
          <w:lang w:eastAsia="hr-HR"/>
        </w:rPr>
        <w:t>muzeja Istre –Museo etnografico dell'Istria u Kaštelu – K280112</w:t>
      </w:r>
    </w:p>
    <w:p w:rsidR="00FC19C3" w:rsidRDefault="00B40970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</w:p>
    <w:p w:rsidR="000F1DE4" w:rsidRPr="000F1DE4" w:rsidRDefault="000F1DE4" w:rsidP="005A429E">
      <w:pPr>
        <w:spacing w:after="0" w:line="240" w:lineRule="auto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Pr="000F1DE4">
        <w:rPr>
          <w:rFonts w:ascii="Arial" w:eastAsia="SimSun" w:hAnsi="Arial" w:cs="Arial"/>
          <w:b/>
          <w:lang w:eastAsia="hr-HR"/>
        </w:rPr>
        <w:t xml:space="preserve">ktivnost: </w:t>
      </w:r>
      <w:r w:rsidR="008D0281">
        <w:rPr>
          <w:rFonts w:ascii="Arial" w:eastAsia="SimSun" w:hAnsi="Arial" w:cs="Arial"/>
          <w:b/>
          <w:lang w:eastAsia="hr-HR"/>
        </w:rPr>
        <w:t>R</w:t>
      </w:r>
      <w:r w:rsidRPr="000F1DE4">
        <w:rPr>
          <w:rFonts w:ascii="Arial" w:eastAsia="SimSun" w:hAnsi="Arial" w:cs="Arial"/>
          <w:b/>
          <w:lang w:eastAsia="hr-HR"/>
        </w:rPr>
        <w:t>ashodi za zaposlene – A280101</w:t>
      </w:r>
    </w:p>
    <w:p w:rsidR="005A429E" w:rsidRDefault="00B40970" w:rsidP="005A429E">
      <w:pPr>
        <w:spacing w:after="0" w:line="240" w:lineRule="auto"/>
        <w:rPr>
          <w:rFonts w:ascii="Arial" w:eastAsia="SimSun" w:hAnsi="Arial" w:cs="Arial"/>
          <w:lang w:eastAsia="hr-HR"/>
        </w:rPr>
      </w:pPr>
      <w:r w:rsidRPr="00B40970">
        <w:rPr>
          <w:rFonts w:ascii="Arial" w:eastAsia="SimSun" w:hAnsi="Arial" w:cs="Arial"/>
          <w:lang w:eastAsia="hr-HR"/>
        </w:rPr>
        <w:t xml:space="preserve">Za 2025. godinu predviđeni </w:t>
      </w:r>
      <w:r w:rsidR="005A429E">
        <w:rPr>
          <w:rFonts w:ascii="Arial" w:eastAsia="SimSun" w:hAnsi="Arial" w:cs="Arial"/>
          <w:lang w:eastAsia="hr-HR"/>
        </w:rPr>
        <w:t xml:space="preserve">su rashodi </w:t>
      </w:r>
      <w:r w:rsidR="005A429E" w:rsidRPr="005A429E">
        <w:rPr>
          <w:rFonts w:ascii="Arial" w:eastAsia="SimSun" w:hAnsi="Arial" w:cs="Arial"/>
          <w:lang w:eastAsia="hr-HR"/>
        </w:rPr>
        <w:t>za zaposlene (11 zaposlenika</w:t>
      </w:r>
      <w:r w:rsidR="005A429E">
        <w:rPr>
          <w:rFonts w:ascii="Arial" w:eastAsia="SimSun" w:hAnsi="Arial" w:cs="Arial"/>
          <w:lang w:eastAsia="hr-HR"/>
        </w:rPr>
        <w:t xml:space="preserve">). </w:t>
      </w:r>
      <w:r w:rsidR="005A429E" w:rsidRPr="00FC19C3">
        <w:rPr>
          <w:rFonts w:ascii="Arial" w:eastAsia="SimSun" w:hAnsi="Arial" w:cs="Arial"/>
          <w:lang w:eastAsia="hr-HR"/>
        </w:rPr>
        <w:t xml:space="preserve">Struktura zaposlenika: ravnateljica, tajnica </w:t>
      </w:r>
      <w:r w:rsidR="005A429E">
        <w:rPr>
          <w:rFonts w:ascii="Arial" w:eastAsia="SimSun" w:hAnsi="Arial" w:cs="Arial"/>
          <w:lang w:eastAsia="hr-HR"/>
        </w:rPr>
        <w:t xml:space="preserve">– </w:t>
      </w:r>
      <w:r w:rsidR="005A429E" w:rsidRPr="00FC19C3">
        <w:rPr>
          <w:rFonts w:ascii="Arial" w:eastAsia="SimSun" w:hAnsi="Arial" w:cs="Arial"/>
          <w:lang w:eastAsia="hr-HR"/>
        </w:rPr>
        <w:t xml:space="preserve">računopolagateljica, muzejska pedagoginja savjetnica, muzejski savjetnik, troje djelatnika na radnom mjestu kustosa, </w:t>
      </w:r>
      <w:r w:rsidR="000F1DE4">
        <w:rPr>
          <w:rFonts w:ascii="Arial" w:eastAsia="SimSun" w:hAnsi="Arial" w:cs="Arial"/>
          <w:lang w:eastAsia="hr-HR"/>
        </w:rPr>
        <w:t>viša kustosica dokumentaristica</w:t>
      </w:r>
      <w:r w:rsidR="005A429E" w:rsidRPr="00FC19C3">
        <w:rPr>
          <w:rFonts w:ascii="Arial" w:eastAsia="SimSun" w:hAnsi="Arial" w:cs="Arial"/>
          <w:lang w:eastAsia="hr-HR"/>
        </w:rPr>
        <w:t>, preparator, recepcionar i spremačica – prodavač karata.</w:t>
      </w:r>
    </w:p>
    <w:p w:rsidR="005A429E" w:rsidRDefault="000F1DE4" w:rsidP="00FC19C3">
      <w:pPr>
        <w:spacing w:after="0" w:line="240" w:lineRule="auto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S</w:t>
      </w:r>
      <w:r w:rsidR="005A429E">
        <w:rPr>
          <w:rFonts w:ascii="Arial" w:eastAsia="SimSun" w:hAnsi="Arial" w:cs="Arial"/>
          <w:lang w:eastAsia="hr-HR"/>
        </w:rPr>
        <w:t>vi zaposleni djelatnici rade</w:t>
      </w:r>
      <w:r w:rsidR="005A429E" w:rsidRPr="005A429E">
        <w:rPr>
          <w:rFonts w:ascii="Arial" w:eastAsia="SimSun" w:hAnsi="Arial" w:cs="Arial"/>
          <w:lang w:eastAsia="hr-HR"/>
        </w:rPr>
        <w:t xml:space="preserve"> na puno radno vrijeme osim djelatnika na radnom mjestu recepcionar koji radi na pola radnog vremena. </w:t>
      </w:r>
      <w:r w:rsidR="00B40970" w:rsidRPr="00B40970">
        <w:rPr>
          <w:rFonts w:ascii="Arial" w:eastAsia="SimSun" w:hAnsi="Arial" w:cs="Arial"/>
          <w:lang w:eastAsia="hr-HR"/>
        </w:rPr>
        <w:t xml:space="preserve"> Planirani broj zaposlenika je ostvaren, </w:t>
      </w:r>
      <w:r w:rsidR="005A429E">
        <w:rPr>
          <w:rFonts w:ascii="Arial" w:eastAsia="SimSun" w:hAnsi="Arial" w:cs="Arial"/>
          <w:lang w:eastAsia="hr-HR"/>
        </w:rPr>
        <w:t>no rashodi po ovoj aktivnosti su smanjeni zbog</w:t>
      </w:r>
      <w:r w:rsidR="00B40970" w:rsidRPr="00B40970">
        <w:rPr>
          <w:rFonts w:ascii="Arial" w:eastAsia="SimSun" w:hAnsi="Arial" w:cs="Arial"/>
          <w:lang w:eastAsia="hr-HR"/>
        </w:rPr>
        <w:t xml:space="preserve"> korištenje rodiljnog dopusta</w:t>
      </w:r>
      <w:r w:rsidR="005A429E">
        <w:rPr>
          <w:rFonts w:ascii="Arial" w:eastAsia="SimSun" w:hAnsi="Arial" w:cs="Arial"/>
          <w:lang w:eastAsia="hr-HR"/>
        </w:rPr>
        <w:t>, bolovanja na teret HZZO-a te vremenskog odmaka do zaposlenja zamjene za djelatnicu koja koristi dugotrajno bolovanje.</w:t>
      </w:r>
      <w:r w:rsidR="00397236">
        <w:rPr>
          <w:rFonts w:ascii="Arial" w:eastAsia="SimSun" w:hAnsi="Arial" w:cs="Arial"/>
          <w:lang w:eastAsia="hr-HR"/>
        </w:rPr>
        <w:t xml:space="preserve"> Ovim izmjenama i dopunama financijskog plana</w:t>
      </w:r>
      <w:r w:rsidR="00B40970" w:rsidRPr="00B40970">
        <w:rPr>
          <w:rFonts w:ascii="Arial" w:eastAsia="SimSun" w:hAnsi="Arial" w:cs="Arial"/>
          <w:lang w:eastAsia="hr-HR"/>
        </w:rPr>
        <w:t xml:space="preserve"> planirana sredstva za  ovu aktivnost, umanjena su i raspoređena na druge aktivnosti. Kalkulacije rashoda temelje se na pravima proizašlih iz Kolektivnog ugovora. </w:t>
      </w:r>
    </w:p>
    <w:p w:rsidR="005A429E" w:rsidRDefault="005A429E" w:rsidP="00FC19C3">
      <w:pPr>
        <w:spacing w:after="0" w:line="240" w:lineRule="auto"/>
        <w:rPr>
          <w:rFonts w:ascii="Arial" w:eastAsia="SimSun" w:hAnsi="Arial" w:cs="Arial"/>
          <w:lang w:eastAsia="hr-HR"/>
        </w:rPr>
      </w:pPr>
    </w:p>
    <w:p w:rsidR="000F1DE4" w:rsidRPr="000F1DE4" w:rsidRDefault="000F1DE4" w:rsidP="00FC19C3">
      <w:pPr>
        <w:spacing w:after="0" w:line="240" w:lineRule="auto"/>
        <w:rPr>
          <w:rFonts w:ascii="Arial" w:eastAsia="SimSun" w:hAnsi="Arial" w:cs="Arial"/>
          <w:b/>
          <w:lang w:eastAsia="hr-HR"/>
        </w:rPr>
      </w:pPr>
      <w:r w:rsidRPr="000F1DE4">
        <w:rPr>
          <w:rFonts w:ascii="Arial" w:eastAsia="SimSun" w:hAnsi="Arial" w:cs="Arial"/>
          <w:b/>
          <w:lang w:eastAsia="hr-HR"/>
        </w:rPr>
        <w:t xml:space="preserve">Aktivnost: </w:t>
      </w:r>
      <w:r w:rsidR="008D0281">
        <w:rPr>
          <w:rFonts w:ascii="Arial" w:eastAsia="SimSun" w:hAnsi="Arial" w:cs="Arial"/>
          <w:b/>
          <w:lang w:eastAsia="hr-HR"/>
        </w:rPr>
        <w:t>M</w:t>
      </w:r>
      <w:r w:rsidRPr="000F1DE4">
        <w:rPr>
          <w:rFonts w:ascii="Arial" w:eastAsia="SimSun" w:hAnsi="Arial" w:cs="Arial"/>
          <w:b/>
          <w:lang w:eastAsia="hr-HR"/>
        </w:rPr>
        <w:t>aterijalni rashodi – A280102</w:t>
      </w:r>
    </w:p>
    <w:p w:rsidR="00021632" w:rsidRDefault="00FC19C3" w:rsidP="00FC19C3">
      <w:pPr>
        <w:spacing w:after="0" w:line="240" w:lineRule="auto"/>
        <w:rPr>
          <w:rFonts w:ascii="Arial" w:eastAsia="SimSun" w:hAnsi="Arial" w:cs="Arial"/>
          <w:lang w:eastAsia="hr-HR"/>
        </w:rPr>
      </w:pPr>
      <w:r w:rsidRPr="00FC19C3">
        <w:rPr>
          <w:rFonts w:ascii="Arial" w:eastAsia="SimSun" w:hAnsi="Arial" w:cs="Arial"/>
          <w:lang w:eastAsia="hr-HR"/>
        </w:rPr>
        <w:t>Aktivnost materijalnih rashoda muzeja obuhvaća cjelokupnu muzejsku djelatnost te preduvjet za izvršavanje svih zadanih aktivnosti muzeja u jednoj proračunskoj godini. Rashodi ove aktivnosti se iskazuju kroz redovne režijske troškove i troškove povremenih nabavki i popravaka, troškove uredskog poslovanja, fiksne troškove održavanja objekta, opreme i informacijskog sustava, rashode vezane uz zaštitu muzejskog postava i građe pohranjene u muzejske čuvaonice.</w:t>
      </w:r>
      <w:r w:rsidR="000F1DE4" w:rsidRPr="000F1DE4">
        <w:t xml:space="preserve"> </w:t>
      </w:r>
      <w:r w:rsidR="000F1DE4" w:rsidRPr="000F1DE4">
        <w:rPr>
          <w:rFonts w:ascii="Arial" w:eastAsia="SimSun" w:hAnsi="Arial" w:cs="Arial"/>
          <w:lang w:eastAsia="hr-HR"/>
        </w:rPr>
        <w:t xml:space="preserve">Kroz ove izmjene i dopune u ovoj je aktivnosti izvršena  preraspodjela planiranih rashoda </w:t>
      </w:r>
      <w:r w:rsidR="000F1DE4">
        <w:rPr>
          <w:rFonts w:ascii="Arial" w:eastAsia="SimSun" w:hAnsi="Arial" w:cs="Arial"/>
          <w:lang w:eastAsia="hr-HR"/>
        </w:rPr>
        <w:t>sa A280101 iz izvora 1.1.001</w:t>
      </w:r>
      <w:r w:rsidR="00C12FF2">
        <w:rPr>
          <w:rFonts w:ascii="Arial" w:eastAsia="SimSun" w:hAnsi="Arial" w:cs="Arial"/>
          <w:lang w:eastAsia="hr-HR"/>
        </w:rPr>
        <w:t>,</w:t>
      </w:r>
      <w:r w:rsidR="000F1DE4">
        <w:rPr>
          <w:rFonts w:ascii="Arial" w:eastAsia="SimSun" w:hAnsi="Arial" w:cs="Arial"/>
          <w:lang w:eastAsia="hr-HR"/>
        </w:rPr>
        <w:t xml:space="preserve"> uvećana</w:t>
      </w:r>
      <w:r w:rsidR="00C12FF2">
        <w:rPr>
          <w:rFonts w:ascii="Arial" w:eastAsia="SimSun" w:hAnsi="Arial" w:cs="Arial"/>
          <w:lang w:eastAsia="hr-HR"/>
        </w:rPr>
        <w:t xml:space="preserve"> je</w:t>
      </w:r>
      <w:r w:rsidR="000F1DE4">
        <w:rPr>
          <w:rFonts w:ascii="Arial" w:eastAsia="SimSun" w:hAnsi="Arial" w:cs="Arial"/>
          <w:lang w:eastAsia="hr-HR"/>
        </w:rPr>
        <w:t xml:space="preserve"> pozicija Ostale usluge zbog n</w:t>
      </w:r>
      <w:r w:rsidR="00021632">
        <w:rPr>
          <w:rFonts w:ascii="Arial" w:eastAsia="SimSun" w:hAnsi="Arial" w:cs="Arial"/>
          <w:lang w:eastAsia="hr-HR"/>
        </w:rPr>
        <w:t xml:space="preserve">ačina knjiženja refundacija od </w:t>
      </w:r>
      <w:r w:rsidR="00C12FF2">
        <w:rPr>
          <w:rFonts w:ascii="Arial" w:eastAsia="SimSun" w:hAnsi="Arial" w:cs="Arial"/>
          <w:lang w:eastAsia="hr-HR"/>
        </w:rPr>
        <w:t>u</w:t>
      </w:r>
      <w:r w:rsidR="00021632">
        <w:rPr>
          <w:rFonts w:ascii="Arial" w:eastAsia="SimSun" w:hAnsi="Arial" w:cs="Arial"/>
          <w:lang w:eastAsia="hr-HR"/>
        </w:rPr>
        <w:t>prihodovanih ulaznica te je iskazano povećanje u odnosu na tekući plan.</w:t>
      </w:r>
    </w:p>
    <w:p w:rsidR="00FC19C3" w:rsidRDefault="000F1DE4" w:rsidP="00FC19C3">
      <w:pPr>
        <w:spacing w:after="0" w:line="240" w:lineRule="auto"/>
        <w:rPr>
          <w:rFonts w:ascii="Arial" w:eastAsia="SimSun" w:hAnsi="Arial" w:cs="Arial"/>
          <w:lang w:eastAsia="hr-HR"/>
        </w:rPr>
      </w:pPr>
      <w:r w:rsidRPr="000F1DE4">
        <w:rPr>
          <w:rFonts w:ascii="Arial" w:eastAsia="SimSun" w:hAnsi="Arial" w:cs="Arial"/>
          <w:lang w:eastAsia="hr-HR"/>
        </w:rPr>
        <w:t>Aktivnost se financira iz izvora osnivača, Istarske županije</w:t>
      </w:r>
      <w:r w:rsidR="00021632">
        <w:rPr>
          <w:rFonts w:ascii="Arial" w:eastAsia="SimSun" w:hAnsi="Arial" w:cs="Arial"/>
          <w:lang w:eastAsia="hr-HR"/>
        </w:rPr>
        <w:t>,</w:t>
      </w:r>
      <w:r w:rsidR="00021632" w:rsidRPr="00021632">
        <w:rPr>
          <w:rFonts w:ascii="Arial" w:eastAsia="SimSun" w:hAnsi="Arial" w:cs="Arial"/>
          <w:lang w:eastAsia="hr-HR"/>
        </w:rPr>
        <w:t xml:space="preserve"> </w:t>
      </w:r>
      <w:r w:rsidR="00021632" w:rsidRPr="000F1DE4">
        <w:rPr>
          <w:rFonts w:ascii="Arial" w:eastAsia="SimSun" w:hAnsi="Arial" w:cs="Arial"/>
          <w:lang w:eastAsia="hr-HR"/>
        </w:rPr>
        <w:t>vlastitih izvora</w:t>
      </w:r>
      <w:r w:rsidR="00021632">
        <w:rPr>
          <w:rFonts w:ascii="Arial" w:eastAsia="SimSun" w:hAnsi="Arial" w:cs="Arial"/>
          <w:lang w:eastAsia="hr-HR"/>
        </w:rPr>
        <w:t xml:space="preserve"> te Ministarstva kulture i medija.</w:t>
      </w:r>
    </w:p>
    <w:p w:rsidR="00EB4D87" w:rsidRDefault="00EB4D87" w:rsidP="00FC19C3">
      <w:pPr>
        <w:spacing w:after="0" w:line="240" w:lineRule="auto"/>
        <w:rPr>
          <w:rFonts w:ascii="Arial" w:eastAsia="SimSun" w:hAnsi="Arial" w:cs="Arial"/>
          <w:lang w:eastAsia="hr-HR"/>
        </w:rPr>
      </w:pPr>
    </w:p>
    <w:p w:rsidR="00021632" w:rsidRDefault="00021632" w:rsidP="00FC19C3">
      <w:pPr>
        <w:spacing w:after="0" w:line="240" w:lineRule="auto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="008D0281">
        <w:rPr>
          <w:rFonts w:ascii="Arial" w:eastAsia="SimSun" w:hAnsi="Arial" w:cs="Arial"/>
          <w:b/>
          <w:lang w:eastAsia="hr-HR"/>
        </w:rPr>
        <w:t>ktivnost: U</w:t>
      </w:r>
      <w:r w:rsidRPr="00021632">
        <w:rPr>
          <w:rFonts w:ascii="Arial" w:eastAsia="SimSun" w:hAnsi="Arial" w:cs="Arial"/>
          <w:b/>
          <w:lang w:eastAsia="hr-HR"/>
        </w:rPr>
        <w:t>laganja u opremu – K280103</w:t>
      </w:r>
    </w:p>
    <w:p w:rsidR="00EB4D87" w:rsidRDefault="00EB4D87" w:rsidP="00EB4D87">
      <w:pPr>
        <w:spacing w:after="0" w:line="240" w:lineRule="auto"/>
        <w:rPr>
          <w:rFonts w:ascii="Arial" w:eastAsia="SimSun" w:hAnsi="Arial" w:cs="Arial"/>
          <w:lang w:eastAsia="hr-HR"/>
        </w:rPr>
      </w:pPr>
      <w:r w:rsidRPr="00FC19C3">
        <w:rPr>
          <w:rFonts w:ascii="Arial" w:eastAsia="SimSun" w:hAnsi="Arial" w:cs="Arial"/>
          <w:lang w:eastAsia="hr-HR"/>
        </w:rPr>
        <w:t>Kroz ovu se aktivnost planira kontinuirana zamjena dotrajale informatičke opreme ili nadogradnja postojeće opreme, nabava uredske opreme te stručne literature muzeja.</w:t>
      </w:r>
    </w:p>
    <w:p w:rsidR="00021632" w:rsidRPr="00C12FF2" w:rsidRDefault="00C12FF2" w:rsidP="00FC19C3">
      <w:pPr>
        <w:spacing w:after="0" w:line="240" w:lineRule="auto"/>
        <w:rPr>
          <w:rFonts w:ascii="Arial" w:eastAsia="SimSun" w:hAnsi="Arial" w:cs="Arial"/>
          <w:lang w:eastAsia="hr-HR"/>
        </w:rPr>
      </w:pPr>
      <w:r w:rsidRPr="00C12FF2">
        <w:rPr>
          <w:rFonts w:ascii="Arial" w:eastAsia="SimSun" w:hAnsi="Arial" w:cs="Arial"/>
          <w:lang w:eastAsia="hr-HR"/>
        </w:rPr>
        <w:t>Ovim</w:t>
      </w:r>
      <w:r>
        <w:rPr>
          <w:rFonts w:ascii="Arial" w:eastAsia="SimSun" w:hAnsi="Arial" w:cs="Arial"/>
          <w:lang w:eastAsia="hr-HR"/>
        </w:rPr>
        <w:t xml:space="preserve"> se</w:t>
      </w:r>
      <w:r w:rsidRPr="00C12FF2">
        <w:rPr>
          <w:rFonts w:ascii="Arial" w:eastAsia="SimSun" w:hAnsi="Arial" w:cs="Arial"/>
          <w:lang w:eastAsia="hr-HR"/>
        </w:rPr>
        <w:t xml:space="preserve"> Izmjenama i dopunama financijskog plana iskazuje </w:t>
      </w:r>
      <w:r>
        <w:rPr>
          <w:rFonts w:ascii="Arial" w:eastAsia="SimSun" w:hAnsi="Arial" w:cs="Arial"/>
          <w:lang w:eastAsia="hr-HR"/>
        </w:rPr>
        <w:t>p</w:t>
      </w:r>
      <w:r w:rsidRPr="00C12FF2">
        <w:rPr>
          <w:rFonts w:ascii="Arial" w:eastAsia="SimSun" w:hAnsi="Arial" w:cs="Arial"/>
          <w:lang w:eastAsia="hr-HR"/>
        </w:rPr>
        <w:t>ovećanje po ovoj aktivnosti zbog preraspodjele sredstva sa izvora 1.1.001 po planiranim pozicijama.</w:t>
      </w:r>
    </w:p>
    <w:p w:rsidR="00C12FF2" w:rsidRDefault="00C12FF2" w:rsidP="00FC19C3">
      <w:pPr>
        <w:spacing w:after="0" w:line="240" w:lineRule="auto"/>
        <w:rPr>
          <w:rFonts w:ascii="Arial" w:eastAsia="SimSun" w:hAnsi="Arial" w:cs="Arial"/>
          <w:b/>
          <w:lang w:eastAsia="hr-HR"/>
        </w:rPr>
      </w:pPr>
    </w:p>
    <w:p w:rsidR="005C2C85" w:rsidRPr="005C2C85" w:rsidRDefault="00021632" w:rsidP="005C2C85">
      <w:pPr>
        <w:spacing w:after="0" w:line="240" w:lineRule="auto"/>
        <w:rPr>
          <w:rFonts w:ascii="Arial" w:eastAsia="SimSun" w:hAnsi="Arial" w:cs="Arial"/>
          <w:b/>
          <w:color w:val="FF0000"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Pr="00021632">
        <w:rPr>
          <w:rFonts w:ascii="Arial" w:eastAsia="SimSun" w:hAnsi="Arial" w:cs="Arial"/>
          <w:b/>
          <w:lang w:eastAsia="hr-HR"/>
        </w:rPr>
        <w:t xml:space="preserve">ktivnost: </w:t>
      </w:r>
      <w:r w:rsidR="005C2C85" w:rsidRPr="005C2C85">
        <w:rPr>
          <w:rFonts w:ascii="Arial" w:eastAsia="SimSun" w:hAnsi="Arial" w:cs="Arial"/>
          <w:b/>
          <w:lang w:eastAsia="hr-HR"/>
        </w:rPr>
        <w:t>Uređenje prostora Kaštela u Pazinu – K280112</w:t>
      </w:r>
    </w:p>
    <w:p w:rsidR="00021632" w:rsidRPr="00021632" w:rsidRDefault="005C2C85" w:rsidP="005C2C85">
      <w:pPr>
        <w:spacing w:after="0" w:line="240" w:lineRule="auto"/>
        <w:rPr>
          <w:rFonts w:ascii="Arial" w:eastAsia="SimSun" w:hAnsi="Arial" w:cs="Arial"/>
          <w:lang w:eastAsia="hr-HR"/>
        </w:rPr>
      </w:pPr>
      <w:r w:rsidRPr="005C2C85">
        <w:rPr>
          <w:rFonts w:ascii="Arial" w:eastAsia="SimSun" w:hAnsi="Arial" w:cs="Arial"/>
          <w:lang w:eastAsia="hr-HR"/>
        </w:rPr>
        <w:t>U tekućem planu bili su predviđeni rashodi za K280111_Uređenje dijela potkrovlja pazinskog Kaštela, izostankom planiranih potpora od strane Ministarstva kulture i medije i Grada Pazina, otvorena je nova aktivnost K280112_Uređenje prostora Kaštela u Pazinu, a odnosi se na uređenje dijela radnog prostora na drugom katu i suterenu Etnografskog muzeja Istre –Museo etnografico dell'Istria u Kaštelu te se  iskazuje smanjenje rashoda</w:t>
      </w:r>
      <w:r>
        <w:rPr>
          <w:rFonts w:ascii="Arial" w:eastAsia="SimSun" w:hAnsi="Arial" w:cs="Arial"/>
          <w:lang w:eastAsia="hr-HR"/>
        </w:rPr>
        <w:t xml:space="preserve">. </w:t>
      </w:r>
      <w:bookmarkStart w:id="0" w:name="_GoBack"/>
      <w:bookmarkEnd w:id="0"/>
      <w:r w:rsidR="00021632">
        <w:rPr>
          <w:rFonts w:ascii="Arial" w:eastAsia="SimSun" w:hAnsi="Arial" w:cs="Arial"/>
          <w:lang w:eastAsia="hr-HR"/>
        </w:rPr>
        <w:t xml:space="preserve">Planirani radovi odnose se  na </w:t>
      </w:r>
      <w:r w:rsidR="00021632" w:rsidRPr="00021632">
        <w:rPr>
          <w:rFonts w:ascii="Arial" w:eastAsia="SimSun" w:hAnsi="Arial" w:cs="Arial"/>
          <w:lang w:eastAsia="hr-HR"/>
        </w:rPr>
        <w:t>potrebe sanacije prozora i pripadajuće niše. Da bi se došlo do prozora trebaju se postaviti vrata u skladu s estetskim i funkcionalnim potrebama Stalnog postava, no uređenje</w:t>
      </w:r>
      <w:r w:rsidR="00C12FF2">
        <w:rPr>
          <w:rFonts w:ascii="Arial" w:eastAsia="SimSun" w:hAnsi="Arial" w:cs="Arial"/>
          <w:lang w:eastAsia="hr-HR"/>
        </w:rPr>
        <w:t>m</w:t>
      </w:r>
      <w:r w:rsidR="00021632" w:rsidRPr="00021632">
        <w:rPr>
          <w:rFonts w:ascii="Arial" w:eastAsia="SimSun" w:hAnsi="Arial" w:cs="Arial"/>
          <w:lang w:eastAsia="hr-HR"/>
        </w:rPr>
        <w:t xml:space="preserve"> ovog prostora na 1. katu omogućilo bi se i </w:t>
      </w:r>
      <w:r w:rsidR="00C12FF2">
        <w:rPr>
          <w:rFonts w:ascii="Arial" w:eastAsia="SimSun" w:hAnsi="Arial" w:cs="Arial"/>
          <w:lang w:eastAsia="hr-HR"/>
        </w:rPr>
        <w:t xml:space="preserve">stvaranje </w:t>
      </w:r>
      <w:r w:rsidR="00021632" w:rsidRPr="00021632">
        <w:rPr>
          <w:rFonts w:ascii="Arial" w:eastAsia="SimSun" w:hAnsi="Arial" w:cs="Arial"/>
          <w:lang w:eastAsia="hr-HR"/>
        </w:rPr>
        <w:t xml:space="preserve"> prostor</w:t>
      </w:r>
      <w:r w:rsidR="00C12FF2">
        <w:rPr>
          <w:rFonts w:ascii="Arial" w:eastAsia="SimSun" w:hAnsi="Arial" w:cs="Arial"/>
          <w:lang w:eastAsia="hr-HR"/>
        </w:rPr>
        <w:t xml:space="preserve">a za odlaganje </w:t>
      </w:r>
      <w:r w:rsidR="00021632" w:rsidRPr="00021632">
        <w:rPr>
          <w:rFonts w:ascii="Arial" w:eastAsia="SimSun" w:hAnsi="Arial" w:cs="Arial"/>
          <w:lang w:eastAsia="hr-HR"/>
        </w:rPr>
        <w:t>arhivskog gradiva</w:t>
      </w:r>
      <w:r w:rsidR="00C12FF2">
        <w:rPr>
          <w:rFonts w:ascii="Arial" w:eastAsia="SimSun" w:hAnsi="Arial" w:cs="Arial"/>
          <w:lang w:eastAsia="hr-HR"/>
        </w:rPr>
        <w:t>,</w:t>
      </w:r>
      <w:r w:rsidR="00021632" w:rsidRPr="00021632">
        <w:rPr>
          <w:rFonts w:ascii="Arial" w:eastAsia="SimSun" w:hAnsi="Arial" w:cs="Arial"/>
          <w:lang w:eastAsia="hr-HR"/>
        </w:rPr>
        <w:t xml:space="preserve"> izložbenih kulisa i popratnih materijala izložbi, te po potrebi raznih predmeta koji služe za pedagoške aktivnosti muzeja. </w:t>
      </w:r>
    </w:p>
    <w:p w:rsidR="00021632" w:rsidRDefault="00021632" w:rsidP="00021632">
      <w:pPr>
        <w:spacing w:after="0" w:line="240" w:lineRule="auto"/>
        <w:rPr>
          <w:rFonts w:ascii="Arial" w:eastAsia="SimSun" w:hAnsi="Arial" w:cs="Arial"/>
          <w:lang w:eastAsia="hr-HR"/>
        </w:rPr>
      </w:pPr>
      <w:r w:rsidRPr="00021632">
        <w:rPr>
          <w:rFonts w:ascii="Arial" w:eastAsia="SimSun" w:hAnsi="Arial" w:cs="Arial"/>
          <w:lang w:eastAsia="hr-HR"/>
        </w:rPr>
        <w:t xml:space="preserve">U prostorima suterena </w:t>
      </w:r>
      <w:r w:rsidR="00EB4D87">
        <w:rPr>
          <w:rFonts w:ascii="Arial" w:eastAsia="SimSun" w:hAnsi="Arial" w:cs="Arial"/>
          <w:lang w:eastAsia="hr-HR"/>
        </w:rPr>
        <w:t xml:space="preserve">planirana je </w:t>
      </w:r>
      <w:r w:rsidRPr="00021632">
        <w:rPr>
          <w:rFonts w:ascii="Arial" w:eastAsia="SimSun" w:hAnsi="Arial" w:cs="Arial"/>
          <w:lang w:eastAsia="hr-HR"/>
        </w:rPr>
        <w:t>investicij</w:t>
      </w:r>
      <w:r w:rsidR="00EB4D87">
        <w:rPr>
          <w:rFonts w:ascii="Arial" w:eastAsia="SimSun" w:hAnsi="Arial" w:cs="Arial"/>
          <w:lang w:eastAsia="hr-HR"/>
        </w:rPr>
        <w:t>a</w:t>
      </w:r>
      <w:r w:rsidRPr="00021632">
        <w:rPr>
          <w:rFonts w:ascii="Arial" w:eastAsia="SimSun" w:hAnsi="Arial" w:cs="Arial"/>
          <w:lang w:eastAsia="hr-HR"/>
        </w:rPr>
        <w:t xml:space="preserve"> čišćenja prostora, skidanje dotrajale žbuke sa zidova i svoda, skidanje dotrajale žbuke i šliceva za elektroinstalacije; čišćenje poda od šute, podravnavanje neravnina vapnenom žbukom da se omogući korištenje do izrade kompletnog poda, izrada stepenica za adekvatan pristup prostoru.</w:t>
      </w:r>
      <w:r w:rsidR="00C12FF2">
        <w:rPr>
          <w:rFonts w:ascii="Arial" w:eastAsia="SimSun" w:hAnsi="Arial" w:cs="Arial"/>
          <w:lang w:eastAsia="hr-HR"/>
        </w:rPr>
        <w:t xml:space="preserve"> </w:t>
      </w:r>
    </w:p>
    <w:p w:rsidR="00021632" w:rsidRDefault="00021632" w:rsidP="00021632">
      <w:pPr>
        <w:spacing w:after="0" w:line="240" w:lineRule="auto"/>
        <w:rPr>
          <w:rFonts w:ascii="Arial" w:eastAsia="SimSun" w:hAnsi="Arial" w:cs="Arial"/>
          <w:lang w:eastAsia="hr-HR"/>
        </w:rPr>
      </w:pPr>
    </w:p>
    <w:p w:rsidR="00B40970" w:rsidRPr="00B40970" w:rsidRDefault="00B40970" w:rsidP="00B40970">
      <w:pPr>
        <w:tabs>
          <w:tab w:val="left" w:pos="4536"/>
        </w:tabs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40970">
        <w:rPr>
          <w:rFonts w:ascii="Arial" w:eastAsia="SimSun" w:hAnsi="Arial" w:cs="Arial"/>
          <w:b/>
          <w:lang w:eastAsia="hr-HR"/>
        </w:rPr>
        <w:t>Program: Otkup muzejske građe  - 2802</w:t>
      </w:r>
      <w:r w:rsidRPr="00B40970">
        <w:rPr>
          <w:rFonts w:ascii="Arial" w:eastAsia="SimSun" w:hAnsi="Arial" w:cs="Arial"/>
          <w:lang w:eastAsia="hr-HR"/>
        </w:rPr>
        <w:tab/>
      </w:r>
    </w:p>
    <w:p w:rsidR="00B40970" w:rsidRDefault="00C12FF2" w:rsidP="00FC19C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  <w:t>-</w:t>
      </w:r>
      <w:r>
        <w:rPr>
          <w:rFonts w:ascii="Arial" w:eastAsia="SimSun" w:hAnsi="Arial" w:cs="Arial"/>
          <w:lang w:eastAsia="hr-HR"/>
        </w:rPr>
        <w:tab/>
      </w:r>
      <w:r w:rsidR="00B40970" w:rsidRPr="00B40970">
        <w:rPr>
          <w:rFonts w:ascii="Arial" w:eastAsia="SimSun" w:hAnsi="Arial" w:cs="Arial"/>
          <w:lang w:eastAsia="hr-HR"/>
        </w:rPr>
        <w:t>aktivnost: Otkup muzejske građe  – A280</w:t>
      </w:r>
      <w:r w:rsidR="00B40970">
        <w:rPr>
          <w:rFonts w:ascii="Arial" w:eastAsia="SimSun" w:hAnsi="Arial" w:cs="Arial"/>
          <w:lang w:eastAsia="hr-HR"/>
        </w:rPr>
        <w:t>2</w:t>
      </w:r>
      <w:r w:rsidR="00B40970" w:rsidRPr="00B40970">
        <w:rPr>
          <w:rFonts w:ascii="Arial" w:eastAsia="SimSun" w:hAnsi="Arial" w:cs="Arial"/>
          <w:lang w:eastAsia="hr-HR"/>
        </w:rPr>
        <w:t>0</w:t>
      </w:r>
      <w:r w:rsidR="00B40970">
        <w:rPr>
          <w:rFonts w:ascii="Arial" w:eastAsia="SimSun" w:hAnsi="Arial" w:cs="Arial"/>
          <w:lang w:eastAsia="hr-HR"/>
        </w:rPr>
        <w:t>2</w:t>
      </w:r>
    </w:p>
    <w:p w:rsidR="00EB4D87" w:rsidRDefault="00EB4D87" w:rsidP="00FC19C3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B40970" w:rsidRPr="00EB4D87" w:rsidRDefault="00EB4D87" w:rsidP="00FC19C3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Pr="00EB4D87">
        <w:rPr>
          <w:rFonts w:ascii="Arial" w:eastAsia="SimSun" w:hAnsi="Arial" w:cs="Arial"/>
          <w:b/>
          <w:lang w:eastAsia="hr-HR"/>
        </w:rPr>
        <w:t>ktivnost: Otkup muzejske građe  – A280202</w:t>
      </w:r>
    </w:p>
    <w:p w:rsidR="00B40970" w:rsidRPr="00B40970" w:rsidRDefault="00B40970" w:rsidP="00FC19C3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B40970">
        <w:rPr>
          <w:rFonts w:ascii="Arial" w:eastAsia="SimSun" w:hAnsi="Arial" w:cs="Arial"/>
          <w:lang w:eastAsia="hr-HR"/>
        </w:rPr>
        <w:t>Etnografski muzej Istre – Museo etnografico dell'Istria je javna ustanova u kulturi koja svoju zakonsku djelatnost obavlja sakupljanjem, čuvanjem i istraživanjem civilizacijskih i kulturnih dobara. Muzejska se građa obrađuje te  preventivno i trajno zaštićuje te posredno i neposredno predstavlja javnosti putem stalnih i povremenih izložbi, objavljivanjem podataka i spoznaja o muzejskoj građi putem stručnih, znanstvenih i drugih obavijesnih sredstava.</w:t>
      </w:r>
      <w:r>
        <w:rPr>
          <w:rFonts w:ascii="Arial" w:eastAsia="SimSun" w:hAnsi="Arial" w:cs="Arial"/>
          <w:lang w:eastAsia="hr-HR"/>
        </w:rPr>
        <w:t xml:space="preserve"> </w:t>
      </w:r>
      <w:r w:rsidR="00EB4D87">
        <w:rPr>
          <w:rFonts w:ascii="Arial" w:eastAsia="SimSun" w:hAnsi="Arial" w:cs="Arial"/>
          <w:lang w:eastAsia="hr-HR"/>
        </w:rPr>
        <w:t>Ovim se Izmjenama i dopunama planira nabava muzejske građe proizašle iz potrebe i mogućnosti nabave takve vrste građe u ovoj tekućoj godini.</w:t>
      </w:r>
    </w:p>
    <w:p w:rsidR="00B40970" w:rsidRDefault="00B40970" w:rsidP="00FC19C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B40970" w:rsidRDefault="00B40970" w:rsidP="00FC19C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FC19C3" w:rsidRPr="00B40970" w:rsidRDefault="00FC19C3" w:rsidP="00FC19C3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B40970">
        <w:rPr>
          <w:rFonts w:ascii="Arial" w:eastAsia="SimSun" w:hAnsi="Arial" w:cs="Arial"/>
          <w:b/>
          <w:lang w:eastAsia="hr-HR"/>
        </w:rPr>
        <w:t>Program: Novi stalni postav – 2803</w:t>
      </w:r>
    </w:p>
    <w:p w:rsidR="00FC19C3" w:rsidRDefault="00FC19C3" w:rsidP="00FC19C3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Pr="00FC19C3">
        <w:rPr>
          <w:rFonts w:ascii="Arial" w:eastAsia="SimSun" w:hAnsi="Arial" w:cs="Arial"/>
          <w:lang w:eastAsia="hr-HR"/>
        </w:rPr>
        <w:t xml:space="preserve">aktivnost: </w:t>
      </w:r>
      <w:r>
        <w:rPr>
          <w:rFonts w:ascii="Arial" w:eastAsia="SimSun" w:hAnsi="Arial" w:cs="Arial"/>
          <w:lang w:eastAsia="hr-HR"/>
        </w:rPr>
        <w:t>U</w:t>
      </w:r>
      <w:r w:rsidRPr="00FC19C3">
        <w:rPr>
          <w:rFonts w:ascii="Arial" w:eastAsia="SimSun" w:hAnsi="Arial" w:cs="Arial"/>
          <w:lang w:eastAsia="hr-HR"/>
        </w:rPr>
        <w:t xml:space="preserve">ređenje novog stalnog postava – </w:t>
      </w:r>
      <w:r>
        <w:rPr>
          <w:rFonts w:ascii="Arial" w:eastAsia="SimSun" w:hAnsi="Arial" w:cs="Arial"/>
          <w:lang w:eastAsia="hr-HR"/>
        </w:rPr>
        <w:t>A</w:t>
      </w:r>
      <w:r w:rsidRPr="00FC19C3">
        <w:rPr>
          <w:rFonts w:ascii="Arial" w:eastAsia="SimSun" w:hAnsi="Arial" w:cs="Arial"/>
          <w:lang w:eastAsia="hr-HR"/>
        </w:rPr>
        <w:t>280301</w:t>
      </w:r>
    </w:p>
    <w:p w:rsidR="008D0281" w:rsidRDefault="008D0281" w:rsidP="00FC19C3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FC19C3" w:rsidRPr="008D0281" w:rsidRDefault="008D0281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8D0281">
        <w:rPr>
          <w:rFonts w:ascii="Arial" w:eastAsia="SimSun" w:hAnsi="Arial" w:cs="Arial"/>
          <w:b/>
          <w:lang w:eastAsia="hr-HR"/>
        </w:rPr>
        <w:t>Aktivnost: Uređenje novog stalnog postava – A280301</w:t>
      </w:r>
      <w:r w:rsidR="00FC19C3" w:rsidRPr="008D0281">
        <w:rPr>
          <w:rFonts w:ascii="Arial" w:eastAsia="SimSun" w:hAnsi="Arial" w:cs="Arial"/>
          <w:b/>
          <w:lang w:eastAsia="hr-HR"/>
        </w:rPr>
        <w:tab/>
      </w:r>
    </w:p>
    <w:p w:rsidR="00FC19C3" w:rsidRDefault="00FC19C3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FC19C3">
        <w:rPr>
          <w:rFonts w:ascii="Arial" w:eastAsia="SimSun" w:hAnsi="Arial" w:cs="Arial"/>
          <w:lang w:eastAsia="hr-HR"/>
        </w:rPr>
        <w:t xml:space="preserve">Nakon realizacije novog stalnog postava kontinuirano se ulaže u održavanje opreme te se planira </w:t>
      </w:r>
      <w:r w:rsidR="00397236">
        <w:rPr>
          <w:rFonts w:ascii="Arial" w:eastAsia="SimSun" w:hAnsi="Arial" w:cs="Arial"/>
          <w:lang w:eastAsia="hr-HR"/>
        </w:rPr>
        <w:t xml:space="preserve">stalno ulaganje u tekuće i investicijsko održavanje te nabavu i zamjenu opreme postava </w:t>
      </w:r>
      <w:r w:rsidRPr="00FC19C3">
        <w:rPr>
          <w:rFonts w:ascii="Arial" w:eastAsia="SimSun" w:hAnsi="Arial" w:cs="Arial"/>
          <w:lang w:eastAsia="hr-HR"/>
        </w:rPr>
        <w:t xml:space="preserve"> čime se radi na trajnijem očuvanju i prezentaciji kulturne baštine Istre posjetiteljima muzeja.</w:t>
      </w:r>
      <w:r w:rsidR="008D0281" w:rsidRPr="008D0281">
        <w:t xml:space="preserve"> </w:t>
      </w:r>
      <w:r w:rsidR="008D0281" w:rsidRPr="008D0281">
        <w:rPr>
          <w:rFonts w:ascii="Arial" w:eastAsia="SimSun" w:hAnsi="Arial" w:cs="Arial"/>
          <w:lang w:eastAsia="hr-HR"/>
        </w:rPr>
        <w:t>Ovim Izmjenama i dopunama financijskog plana nisu izvršene značajnije izmjene već samo preraspodjela po planiranim pozicijama.</w:t>
      </w:r>
    </w:p>
    <w:p w:rsidR="00FC19C3" w:rsidRDefault="00FC19C3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FC19C3" w:rsidRPr="00397236" w:rsidRDefault="00FC19C3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397236">
        <w:rPr>
          <w:rFonts w:ascii="Arial" w:eastAsia="SimSun" w:hAnsi="Arial" w:cs="Arial"/>
          <w:b/>
          <w:lang w:eastAsia="hr-HR"/>
        </w:rPr>
        <w:t>Program: program javnih potreba u kulturi – 2804</w:t>
      </w:r>
    </w:p>
    <w:p w:rsidR="00DA0668" w:rsidRDefault="00FC19C3" w:rsidP="00FC19C3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Pr="00FC19C3">
        <w:rPr>
          <w:rFonts w:ascii="Arial" w:eastAsia="SimSun" w:hAnsi="Arial" w:cs="Arial"/>
          <w:lang w:eastAsia="hr-HR"/>
        </w:rPr>
        <w:t>akt</w:t>
      </w:r>
      <w:r>
        <w:rPr>
          <w:rFonts w:ascii="Arial" w:eastAsia="SimSun" w:hAnsi="Arial" w:cs="Arial"/>
          <w:lang w:eastAsia="hr-HR"/>
        </w:rPr>
        <w:t>ivnost: pedagoška djelatnost – A</w:t>
      </w:r>
      <w:r w:rsidRPr="00FC19C3">
        <w:rPr>
          <w:rFonts w:ascii="Arial" w:eastAsia="SimSun" w:hAnsi="Arial" w:cs="Arial"/>
          <w:lang w:eastAsia="hr-HR"/>
        </w:rPr>
        <w:t>280487</w:t>
      </w:r>
    </w:p>
    <w:p w:rsidR="00397236" w:rsidRPr="00FC19C3" w:rsidRDefault="00397236" w:rsidP="008D0281">
      <w:pPr>
        <w:pStyle w:val="Odlomakpopisa"/>
        <w:spacing w:after="0" w:line="240" w:lineRule="auto"/>
        <w:ind w:left="1068"/>
        <w:jc w:val="both"/>
        <w:rPr>
          <w:rFonts w:ascii="Arial" w:eastAsia="SimSun" w:hAnsi="Arial" w:cs="Arial"/>
          <w:lang w:eastAsia="hr-HR"/>
        </w:rPr>
      </w:pPr>
    </w:p>
    <w:p w:rsidR="00DA0668" w:rsidRPr="00397236" w:rsidRDefault="0039723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Pr="00397236">
        <w:rPr>
          <w:rFonts w:ascii="Arial" w:eastAsia="SimSun" w:hAnsi="Arial" w:cs="Arial"/>
          <w:b/>
          <w:lang w:eastAsia="hr-HR"/>
        </w:rPr>
        <w:t xml:space="preserve">ktivnost: </w:t>
      </w:r>
      <w:r w:rsidR="008D0281">
        <w:rPr>
          <w:rFonts w:ascii="Arial" w:eastAsia="SimSun" w:hAnsi="Arial" w:cs="Arial"/>
          <w:b/>
          <w:lang w:eastAsia="hr-HR"/>
        </w:rPr>
        <w:t>P</w:t>
      </w:r>
      <w:r w:rsidRPr="00397236">
        <w:rPr>
          <w:rFonts w:ascii="Arial" w:eastAsia="SimSun" w:hAnsi="Arial" w:cs="Arial"/>
          <w:b/>
          <w:lang w:eastAsia="hr-HR"/>
        </w:rPr>
        <w:t>edagoška djelatnost – A280487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je na što suvremeniji način a u skladu s pedagoško-muzejskim stremljenjima i prema najnovijim saznanjima iz andragogije i cjeloživotnog obrazovanja ponuditi posjetiteljima različitih dobnih skupina muzejske sadržaje kao i sadržaje koje čuva i baštini Centar za nematerijalnu kulturu Istre. Zadaci su približiti muzej publici. </w:t>
      </w:r>
      <w:r w:rsidR="00397236">
        <w:rPr>
          <w:rFonts w:ascii="Arial" w:eastAsia="SimSun" w:hAnsi="Arial" w:cs="Arial"/>
          <w:lang w:eastAsia="hr-HR"/>
        </w:rPr>
        <w:t>Planirane a</w:t>
      </w:r>
      <w:r w:rsidRPr="00DA0668">
        <w:rPr>
          <w:rFonts w:ascii="Arial" w:eastAsia="SimSun" w:hAnsi="Arial" w:cs="Arial"/>
          <w:lang w:eastAsia="hr-HR"/>
        </w:rPr>
        <w:t xml:space="preserve">ktivnosti: </w:t>
      </w:r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organizirati ljetne dječje radionice u trajanju od pet dana za vrijeme ljetnih školskih praznika u Pićnu i </w:t>
      </w:r>
      <w:r w:rsidRPr="00DA0668">
        <w:rPr>
          <w:rFonts w:ascii="Arial" w:eastAsia="SimSun" w:hAnsi="Arial" w:cs="Arial"/>
          <w:color w:val="000000" w:themeColor="text1"/>
          <w:lang w:eastAsia="hr-HR"/>
        </w:rPr>
        <w:lastRenderedPageBreak/>
        <w:t xml:space="preserve">Pazinu; tematske radionice tijekom cijele godine za djecu i mlade; Muzejski četvrtak projekt različitog sadržaja (filmovi, radionice, predavanja, izložbe) kroz jesen, zimu i proljeće za sve dobne uzraste.  </w:t>
      </w:r>
      <w:r w:rsidR="008D0281">
        <w:rPr>
          <w:rFonts w:ascii="Arial" w:eastAsia="SimSun" w:hAnsi="Arial" w:cs="Arial"/>
          <w:color w:val="000000" w:themeColor="text1"/>
          <w:lang w:eastAsia="hr-HR"/>
        </w:rPr>
        <w:t>Izmjenama i dopunama se bilježi s</w:t>
      </w:r>
      <w:r w:rsidR="008D0281" w:rsidRPr="008D0281">
        <w:rPr>
          <w:rFonts w:ascii="Arial" w:eastAsia="SimSun" w:hAnsi="Arial" w:cs="Arial"/>
          <w:color w:val="000000" w:themeColor="text1"/>
          <w:lang w:eastAsia="hr-HR"/>
        </w:rPr>
        <w:t>manjenje rashoda u skladu s realnim očekivanjem priliva sredstava.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</w:p>
    <w:p w:rsidR="00DA0668" w:rsidRPr="00397236" w:rsidRDefault="005D23AE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397236">
        <w:rPr>
          <w:rFonts w:ascii="Arial" w:eastAsia="SimSun" w:hAnsi="Arial" w:cs="Arial"/>
          <w:b/>
          <w:lang w:eastAsia="hr-HR"/>
        </w:rPr>
        <w:t>Program: program javnih potreba u kulturi - 2806</w:t>
      </w:r>
    </w:p>
    <w:p w:rsidR="00DA0668" w:rsidRPr="00DA0668" w:rsidRDefault="005D23AE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>-</w:t>
      </w:r>
      <w:r>
        <w:rPr>
          <w:rFonts w:ascii="Arial" w:eastAsia="SimSun" w:hAnsi="Arial" w:cs="Arial"/>
          <w:lang w:eastAsia="hr-HR"/>
        </w:rPr>
        <w:tab/>
      </w:r>
      <w:r w:rsidRPr="00DA0668">
        <w:rPr>
          <w:rFonts w:ascii="Arial" w:eastAsia="SimSun" w:hAnsi="Arial" w:cs="Arial"/>
          <w:lang w:eastAsia="hr-HR"/>
        </w:rPr>
        <w:t xml:space="preserve">aktivnost: </w:t>
      </w:r>
      <w:r w:rsidR="008D0281">
        <w:rPr>
          <w:rFonts w:ascii="Arial" w:eastAsia="SimSun" w:hAnsi="Arial" w:cs="Arial"/>
          <w:lang w:eastAsia="hr-HR"/>
        </w:rPr>
        <w:t>G</w:t>
      </w:r>
      <w:r w:rsidRPr="00DA0668">
        <w:rPr>
          <w:rFonts w:ascii="Arial" w:eastAsia="SimSun" w:hAnsi="Arial" w:cs="Arial"/>
          <w:lang w:eastAsia="hr-HR"/>
        </w:rPr>
        <w:t xml:space="preserve">odišnji izložbeni program – </w:t>
      </w:r>
      <w:r>
        <w:rPr>
          <w:rFonts w:ascii="Arial" w:eastAsia="SimSun" w:hAnsi="Arial" w:cs="Arial"/>
          <w:lang w:eastAsia="hr-HR"/>
        </w:rPr>
        <w:t>A</w:t>
      </w:r>
      <w:r w:rsidRPr="00DA0668">
        <w:rPr>
          <w:rFonts w:ascii="Arial" w:eastAsia="SimSun" w:hAnsi="Arial" w:cs="Arial"/>
          <w:lang w:eastAsia="hr-HR"/>
        </w:rPr>
        <w:t>280601</w:t>
      </w:r>
      <w:r w:rsidRPr="00DA0668">
        <w:rPr>
          <w:rFonts w:ascii="Arial" w:eastAsia="SimSun" w:hAnsi="Arial" w:cs="Arial"/>
          <w:lang w:eastAsia="hr-HR"/>
        </w:rPr>
        <w:tab/>
      </w:r>
    </w:p>
    <w:p w:rsidR="00DA0668" w:rsidRPr="00DA0668" w:rsidRDefault="005D23AE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>-</w:t>
      </w:r>
      <w:r>
        <w:rPr>
          <w:rFonts w:ascii="Arial" w:eastAsia="SimSun" w:hAnsi="Arial" w:cs="Arial"/>
          <w:lang w:eastAsia="hr-HR"/>
        </w:rPr>
        <w:tab/>
        <w:t xml:space="preserve">aktivnost: </w:t>
      </w:r>
      <w:r w:rsidR="008D0281">
        <w:rPr>
          <w:rFonts w:ascii="Arial" w:eastAsia="SimSun" w:hAnsi="Arial" w:cs="Arial"/>
          <w:lang w:eastAsia="hr-HR"/>
        </w:rPr>
        <w:t>M</w:t>
      </w:r>
      <w:r>
        <w:rPr>
          <w:rFonts w:ascii="Arial" w:eastAsia="SimSun" w:hAnsi="Arial" w:cs="Arial"/>
          <w:lang w:eastAsia="hr-HR"/>
        </w:rPr>
        <w:t>anifestacije –A</w:t>
      </w:r>
      <w:r w:rsidRPr="00DA0668">
        <w:rPr>
          <w:rFonts w:ascii="Arial" w:eastAsia="SimSun" w:hAnsi="Arial" w:cs="Arial"/>
          <w:lang w:eastAsia="hr-HR"/>
        </w:rPr>
        <w:t>280603</w:t>
      </w:r>
    </w:p>
    <w:p w:rsidR="00DA0668" w:rsidRPr="00DA0668" w:rsidRDefault="005D23AE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>-</w:t>
      </w:r>
      <w:r>
        <w:rPr>
          <w:rFonts w:ascii="Arial" w:eastAsia="SimSun" w:hAnsi="Arial" w:cs="Arial"/>
          <w:lang w:eastAsia="hr-HR"/>
        </w:rPr>
        <w:tab/>
      </w:r>
      <w:r w:rsidRPr="00DA0668">
        <w:rPr>
          <w:rFonts w:ascii="Arial" w:eastAsia="SimSun" w:hAnsi="Arial" w:cs="Arial"/>
          <w:lang w:eastAsia="hr-HR"/>
        </w:rPr>
        <w:t>aktivnost:</w:t>
      </w:r>
      <w:r w:rsidRPr="00DA0668">
        <w:rPr>
          <w:rFonts w:ascii="Calibri" w:eastAsia="Calibri" w:hAnsi="Calibri" w:cs="Times New Roman"/>
        </w:rPr>
        <w:t xml:space="preserve"> </w:t>
      </w:r>
      <w:r w:rsidR="008D0281">
        <w:rPr>
          <w:rFonts w:ascii="Arial" w:eastAsia="SimSun" w:hAnsi="Arial" w:cs="Arial"/>
          <w:lang w:eastAsia="hr-HR"/>
        </w:rPr>
        <w:t>I</w:t>
      </w:r>
      <w:r>
        <w:rPr>
          <w:rFonts w:ascii="Arial" w:eastAsia="SimSun" w:hAnsi="Arial" w:cs="Arial"/>
          <w:lang w:eastAsia="hr-HR"/>
        </w:rPr>
        <w:t>zdavanje publikacija – A</w:t>
      </w:r>
      <w:r w:rsidRPr="00DA0668">
        <w:rPr>
          <w:rFonts w:ascii="Arial" w:eastAsia="SimSun" w:hAnsi="Arial" w:cs="Arial"/>
          <w:lang w:eastAsia="hr-HR"/>
        </w:rPr>
        <w:t>280604</w:t>
      </w:r>
    </w:p>
    <w:p w:rsidR="00DA0668" w:rsidRDefault="005D23AE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>-</w:t>
      </w:r>
      <w:r>
        <w:rPr>
          <w:rFonts w:ascii="Arial" w:eastAsia="SimSun" w:hAnsi="Arial" w:cs="Arial"/>
          <w:lang w:eastAsia="hr-HR"/>
        </w:rPr>
        <w:tab/>
      </w:r>
      <w:r w:rsidRPr="00DA0668">
        <w:rPr>
          <w:rFonts w:ascii="Arial" w:eastAsia="SimSun" w:hAnsi="Arial" w:cs="Arial"/>
          <w:lang w:eastAsia="hr-HR"/>
        </w:rPr>
        <w:t>ak</w:t>
      </w:r>
      <w:r w:rsidR="008D0281">
        <w:rPr>
          <w:rFonts w:ascii="Arial" w:eastAsia="SimSun" w:hAnsi="Arial" w:cs="Arial"/>
          <w:lang w:eastAsia="hr-HR"/>
        </w:rPr>
        <w:t>tivnost: P</w:t>
      </w:r>
      <w:r>
        <w:rPr>
          <w:rFonts w:ascii="Arial" w:eastAsia="SimSun" w:hAnsi="Arial" w:cs="Arial"/>
          <w:lang w:eastAsia="hr-HR"/>
        </w:rPr>
        <w:t>reventivna zaštita – A</w:t>
      </w:r>
      <w:r w:rsidRPr="00DA0668">
        <w:rPr>
          <w:rFonts w:ascii="Arial" w:eastAsia="SimSun" w:hAnsi="Arial" w:cs="Arial"/>
          <w:lang w:eastAsia="hr-HR"/>
        </w:rPr>
        <w:t>280605</w:t>
      </w:r>
    </w:p>
    <w:p w:rsidR="00397236" w:rsidRPr="00DA0668" w:rsidRDefault="00397236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39723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Pr="00397236">
        <w:rPr>
          <w:rFonts w:ascii="Arial" w:eastAsia="SimSun" w:hAnsi="Arial" w:cs="Arial"/>
          <w:b/>
          <w:lang w:eastAsia="hr-HR"/>
        </w:rPr>
        <w:t xml:space="preserve">ktivnost: </w:t>
      </w:r>
      <w:r w:rsidR="008D0281">
        <w:rPr>
          <w:rFonts w:ascii="Arial" w:eastAsia="SimSun" w:hAnsi="Arial" w:cs="Arial"/>
          <w:b/>
          <w:lang w:eastAsia="hr-HR"/>
        </w:rPr>
        <w:t>G</w:t>
      </w:r>
      <w:r w:rsidRPr="00397236">
        <w:rPr>
          <w:rFonts w:ascii="Arial" w:eastAsia="SimSun" w:hAnsi="Arial" w:cs="Arial"/>
          <w:b/>
          <w:lang w:eastAsia="hr-HR"/>
        </w:rPr>
        <w:t>odišnji izložbeni program – A280601</w:t>
      </w:r>
      <w:r w:rsidRPr="00397236">
        <w:rPr>
          <w:rFonts w:ascii="Arial" w:eastAsia="SimSun" w:hAnsi="Arial" w:cs="Arial"/>
          <w:b/>
          <w:lang w:eastAsia="hr-HR"/>
        </w:rPr>
        <w:tab/>
      </w:r>
    </w:p>
    <w:p w:rsidR="008D0281" w:rsidRDefault="005D23AE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Godišnji izložbeni program ima za cilj</w:t>
      </w:r>
      <w:r w:rsidR="00DA0668" w:rsidRPr="00DA0668">
        <w:rPr>
          <w:rFonts w:ascii="Arial" w:eastAsia="SimSun" w:hAnsi="Arial" w:cs="Arial"/>
          <w:lang w:eastAsia="hr-HR"/>
        </w:rPr>
        <w:t xml:space="preserve"> upoznati posjetitelje s bitnim odrednicama istarske kulture i identitetskih obilježja. Planirane su dvije izložbe: Crtice iz tradicijske upotrebe bilja: znanja i prakse u Istri i Kontakt zona 02: Novi susjedi: biografije migracija u Istri. Aktivnosti pri radu na obije izložbe su: istraživanje, obrada građe, pisanje tekstova, suradnja s dizajnerima, postavljanje izložbe, rad na promidžbi. U prvoj je cilj sakupiti, zabilježiti i predstaviti, putem izložbe, praksa, znanja i umijeća vezanih uz travarstvo kroz tradicionalne i suvremene aspekte. Također, planira se popratan sadržaj uz izložbu u suradnji sa stručnim suradnicima. Cilj druge izložbe je pružiti uvid u slojevitost migracijskih tokova te podržati razumijevanje, prihvaćanje i integraciju novih stanovnika i članova zajednice koji dolaze iz različitih krajeva svijeta, pridonoseći izgradnji tolerantnijeg društva. Izložbe će biti predstavljene u Pazinskom kaštelu i u Centru za nematerijalnu kulturu u Pićnu. </w:t>
      </w:r>
      <w:r w:rsidR="00397236">
        <w:rPr>
          <w:rFonts w:ascii="Arial" w:eastAsia="SimSun" w:hAnsi="Arial" w:cs="Arial"/>
          <w:lang w:eastAsia="hr-HR"/>
        </w:rPr>
        <w:t>Ovim Izmjenama i dopunama financijskog plana</w:t>
      </w:r>
      <w:r w:rsidR="008D0281">
        <w:rPr>
          <w:rFonts w:ascii="Arial" w:eastAsia="SimSun" w:hAnsi="Arial" w:cs="Arial"/>
          <w:lang w:eastAsia="hr-HR"/>
        </w:rPr>
        <w:t xml:space="preserve"> planirana su d</w:t>
      </w:r>
      <w:r w:rsidR="008D0281" w:rsidRPr="008D0281">
        <w:rPr>
          <w:rFonts w:ascii="Arial" w:eastAsia="SimSun" w:hAnsi="Arial" w:cs="Arial"/>
          <w:lang w:eastAsia="hr-HR"/>
        </w:rPr>
        <w:t>odatna sredstva na izvoru 4.7.600, nisu izvršene značajnije izmjene već samo preraspodjela po planiranim pozicijama.</w:t>
      </w:r>
    </w:p>
    <w:p w:rsidR="00DA0668" w:rsidRPr="00DA0668" w:rsidRDefault="008D0281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</w:t>
      </w:r>
    </w:p>
    <w:p w:rsidR="00397236" w:rsidRPr="00397236" w:rsidRDefault="0039723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</w:t>
      </w:r>
      <w:r w:rsidR="008D0281">
        <w:rPr>
          <w:rFonts w:ascii="Arial" w:eastAsia="SimSun" w:hAnsi="Arial" w:cs="Arial"/>
          <w:b/>
          <w:lang w:eastAsia="hr-HR"/>
        </w:rPr>
        <w:t>ktivnost: M</w:t>
      </w:r>
      <w:r w:rsidRPr="00397236">
        <w:rPr>
          <w:rFonts w:ascii="Arial" w:eastAsia="SimSun" w:hAnsi="Arial" w:cs="Arial"/>
          <w:b/>
          <w:lang w:eastAsia="hr-HR"/>
        </w:rPr>
        <w:t>anifestacije –</w:t>
      </w:r>
      <w:r>
        <w:rPr>
          <w:rFonts w:ascii="Arial" w:eastAsia="SimSun" w:hAnsi="Arial" w:cs="Arial"/>
          <w:b/>
          <w:lang w:eastAsia="hr-HR"/>
        </w:rPr>
        <w:t xml:space="preserve"> </w:t>
      </w:r>
      <w:r w:rsidRPr="00397236">
        <w:rPr>
          <w:rFonts w:ascii="Arial" w:eastAsia="SimSun" w:hAnsi="Arial" w:cs="Arial"/>
          <w:b/>
          <w:lang w:eastAsia="hr-HR"/>
        </w:rPr>
        <w:t>A280603</w:t>
      </w:r>
    </w:p>
    <w:p w:rsid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manifestacija je na popularan način prezentirati materijalnu i nematerijalnu kulturu Istre. Aktivnosti pri radu na manifestacijama su: osmišljavanje, arhivsko istraživanje, terensko istraživanje, suradnja s dizajnerima, rad na promidžbi, dogovori s gostima i voditeljima radionica, uređenje prostora i postavljanje izložbe. Planiramo tri manifestacije: Dani rukotvorina sa zadacima popularizacije i upoznavanja s tradicijskim i suvremenim rukotvorstvom, ove godine je tema izrada šešira; Mjesec pripovijedanja sa zadacima popularizacije lokalnih govora (koji se nalaze i na Nacionalnoj listi nematerijalne kulturne baštine) kroz umjetnost, svakodnevni govor i u radu s djecom; Martin bez etikete je manifestacija posvećena vinu, vinogradarstvu i vinarima Istre, zadaci su očuvati tradiciju malih proizvođača vina bez etikete, obiteljsko obrađivanje vinograda i proizvodnja vina. </w:t>
      </w:r>
    </w:p>
    <w:p w:rsidR="00DA0668" w:rsidRDefault="008D0281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8D0281">
        <w:rPr>
          <w:rFonts w:ascii="Arial" w:eastAsia="SimSun" w:hAnsi="Arial" w:cs="Arial"/>
          <w:lang w:eastAsia="hr-HR"/>
        </w:rPr>
        <w:t>Ovim Izmjenama i dopunama financijskog plana planirana su dodatna sredstva na izvoru 4.7.600, nisu izvršene značajnije izmjene već samo preraspodjela po planiranim pozicijama.</w:t>
      </w:r>
    </w:p>
    <w:p w:rsidR="008D0281" w:rsidRPr="00DA0668" w:rsidRDefault="008D0281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397236" w:rsidRPr="00397236" w:rsidRDefault="008D0281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>
        <w:rPr>
          <w:rFonts w:ascii="Arial" w:eastAsia="SimSun" w:hAnsi="Arial" w:cs="Arial"/>
          <w:b/>
          <w:lang w:eastAsia="hr-HR"/>
        </w:rPr>
        <w:t>Aktivnost: I</w:t>
      </w:r>
      <w:r w:rsidR="00397236" w:rsidRPr="00397236">
        <w:rPr>
          <w:rFonts w:ascii="Arial" w:eastAsia="SimSun" w:hAnsi="Arial" w:cs="Arial"/>
          <w:b/>
          <w:lang w:eastAsia="hr-HR"/>
        </w:rPr>
        <w:t>zdavanje publikacija – A280604</w:t>
      </w:r>
    </w:p>
    <w:p w:rsidR="00DA0668" w:rsidRDefault="005D23AE" w:rsidP="00DA0668">
      <w:pPr>
        <w:spacing w:after="0" w:line="240" w:lineRule="auto"/>
        <w:jc w:val="both"/>
        <w:rPr>
          <w:rFonts w:ascii="Arial" w:hAnsi="Arial" w:cs="Arial"/>
        </w:rPr>
      </w:pPr>
      <w:r w:rsidRPr="00397236">
        <w:rPr>
          <w:rFonts w:ascii="Arial" w:eastAsia="SimSun" w:hAnsi="Arial" w:cs="Arial"/>
          <w:lang w:eastAsia="hr-HR"/>
        </w:rPr>
        <w:t>Izdavanje publikacija ima za ci</w:t>
      </w:r>
      <w:r w:rsidR="00DA0668" w:rsidRPr="00397236">
        <w:rPr>
          <w:rFonts w:ascii="Arial" w:eastAsia="SimSun" w:hAnsi="Arial" w:cs="Arial"/>
          <w:lang w:eastAsia="hr-HR"/>
        </w:rPr>
        <w:t xml:space="preserve">lj približiti tradicijsku kulturu Istre i putem tiskovina. </w:t>
      </w:r>
      <w:r w:rsidR="00DA0668" w:rsidRPr="00397236">
        <w:rPr>
          <w:rFonts w:ascii="Arial" w:eastAsia="SimSun" w:hAnsi="Arial" w:cs="Arial"/>
          <w:color w:val="000000" w:themeColor="text1"/>
          <w:lang w:eastAsia="hr-HR"/>
        </w:rPr>
        <w:t>Etnološko istraživanje glazbenoga dvoglasja i istarskoga identiteta naslov je doktorskog rada Noela Šurana obranjenog 2021. godine na odsjeku za etnologiju i kulturnu antropologiju Filozofskog fakulteta Sveučilišta u Zagrebu, preoblikovan i nadopunjen doktorski rad uredio bi se u knjigu radnog naziva: NAŠ KANAT NI(JE) LIP: etnološko istraživanje glazbenoga dvoglasja u Istri.</w:t>
      </w:r>
      <w:r w:rsidR="00397236" w:rsidRPr="00397236">
        <w:rPr>
          <w:rFonts w:ascii="Arial" w:hAnsi="Arial" w:cs="Arial"/>
        </w:rPr>
        <w:t xml:space="preserve"> Ovim Izmjenama i dopunama financijskog plana </w:t>
      </w:r>
      <w:r w:rsidR="00F969DD">
        <w:rPr>
          <w:rFonts w:ascii="Arial" w:hAnsi="Arial" w:cs="Arial"/>
        </w:rPr>
        <w:t>izvršeno je smanjenje po ovoj aktivnosti jer nisu ostvareni svi planirani izvori po tekućem planu</w:t>
      </w:r>
      <w:r w:rsidR="00F969DD" w:rsidRPr="00F969DD">
        <w:rPr>
          <w:rFonts w:ascii="Arial" w:hAnsi="Arial" w:cs="Arial"/>
        </w:rPr>
        <w:t xml:space="preserve"> </w:t>
      </w:r>
      <w:r w:rsidR="00F969DD">
        <w:rPr>
          <w:rFonts w:ascii="Arial" w:hAnsi="Arial" w:cs="Arial"/>
        </w:rPr>
        <w:t>ili su ostvareni manji prihodi od planiranih, također su ostvareni novi izvori.</w:t>
      </w:r>
      <w:r w:rsidR="00397236" w:rsidRPr="00397236">
        <w:rPr>
          <w:rFonts w:ascii="Arial" w:hAnsi="Arial" w:cs="Arial"/>
        </w:rPr>
        <w:t xml:space="preserve"> </w:t>
      </w:r>
    </w:p>
    <w:p w:rsidR="00F969DD" w:rsidRDefault="00F969DD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F969DD">
        <w:rPr>
          <w:rFonts w:ascii="Arial" w:eastAsia="SimSun" w:hAnsi="Arial" w:cs="Arial"/>
          <w:lang w:eastAsia="hr-HR"/>
        </w:rPr>
        <w:t>Aktivnost se financira iz izvora osnivača, Istarske županije, vlastitih izvora</w:t>
      </w:r>
      <w:r>
        <w:rPr>
          <w:rFonts w:ascii="Arial" w:eastAsia="SimSun" w:hAnsi="Arial" w:cs="Arial"/>
          <w:lang w:eastAsia="hr-HR"/>
        </w:rPr>
        <w:t>, općine Svetvinčenat, općine Tinjan, općine K</w:t>
      </w:r>
      <w:r w:rsidR="008D0281">
        <w:rPr>
          <w:rFonts w:ascii="Arial" w:eastAsia="SimSun" w:hAnsi="Arial" w:cs="Arial"/>
          <w:lang w:eastAsia="hr-HR"/>
        </w:rPr>
        <w:t>ršan, KUD Ivan Fonović Zlatele,</w:t>
      </w:r>
      <w:r>
        <w:rPr>
          <w:rFonts w:ascii="Arial" w:eastAsia="SimSun" w:hAnsi="Arial" w:cs="Arial"/>
          <w:lang w:eastAsia="hr-HR"/>
        </w:rPr>
        <w:t xml:space="preserve"> Hrvatskog društva skladatelja</w:t>
      </w:r>
      <w:r w:rsidRPr="00F969DD">
        <w:rPr>
          <w:rFonts w:ascii="Arial" w:eastAsia="SimSun" w:hAnsi="Arial" w:cs="Arial"/>
          <w:lang w:eastAsia="hr-HR"/>
        </w:rPr>
        <w:t>.</w:t>
      </w:r>
    </w:p>
    <w:p w:rsidR="00F969DD" w:rsidRDefault="00F969DD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D0281" w:rsidRDefault="008D0281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8D0281" w:rsidRDefault="008D0281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F969DD" w:rsidRPr="00F969DD" w:rsidRDefault="00F969DD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F969DD">
        <w:rPr>
          <w:rFonts w:ascii="Arial" w:eastAsia="SimSun" w:hAnsi="Arial" w:cs="Arial"/>
          <w:b/>
          <w:lang w:eastAsia="hr-HR"/>
        </w:rPr>
        <w:lastRenderedPageBreak/>
        <w:t xml:space="preserve">Aktivnost: </w:t>
      </w:r>
      <w:r w:rsidR="008D0281">
        <w:rPr>
          <w:rFonts w:ascii="Arial" w:eastAsia="SimSun" w:hAnsi="Arial" w:cs="Arial"/>
          <w:b/>
          <w:lang w:eastAsia="hr-HR"/>
        </w:rPr>
        <w:t>Preventivna zaštita – A280605</w:t>
      </w:r>
    </w:p>
    <w:p w:rsidR="002A498A" w:rsidRDefault="002A498A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Program preventivne zaštite ima za cilj</w:t>
      </w:r>
      <w:r w:rsidRPr="002A498A">
        <w:rPr>
          <w:rFonts w:ascii="Arial" w:eastAsia="SimSun" w:hAnsi="Arial" w:cs="Arial"/>
          <w:lang w:eastAsia="hr-HR"/>
        </w:rPr>
        <w:t xml:space="preserve"> adekvatno zaštititi muzejsku građu i istovremeno je prezentirati javnosti. Planirane aktivnosti su</w:t>
      </w:r>
      <w:r>
        <w:rPr>
          <w:rFonts w:ascii="Arial" w:eastAsia="SimSun" w:hAnsi="Arial" w:cs="Arial"/>
          <w:lang w:eastAsia="hr-HR"/>
        </w:rPr>
        <w:t xml:space="preserve"> </w:t>
      </w:r>
      <w:r w:rsidRPr="002A498A">
        <w:rPr>
          <w:rFonts w:ascii="Arial" w:eastAsia="SimSun" w:hAnsi="Arial" w:cs="Arial"/>
          <w:lang w:eastAsia="hr-HR"/>
        </w:rPr>
        <w:t>fumigacija prostorija čuvaonica te nabava beskiselinskih kutija.</w:t>
      </w:r>
      <w:r w:rsidR="00F969DD" w:rsidRPr="00F969DD">
        <w:t xml:space="preserve"> </w:t>
      </w:r>
      <w:r w:rsidR="008D0281" w:rsidRPr="008D0281">
        <w:rPr>
          <w:rFonts w:ascii="Arial" w:eastAsia="SimSun" w:hAnsi="Arial" w:cs="Arial"/>
          <w:lang w:eastAsia="hr-HR"/>
        </w:rPr>
        <w:t>Planirana sredstva su ostala na razini planiranih tekućim planom, izvršila se samo preraspodjela unutar planiranih pozicija.</w:t>
      </w:r>
    </w:p>
    <w:p w:rsidR="002A498A" w:rsidRDefault="002A498A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2A498A" w:rsidRPr="00DA0668" w:rsidRDefault="002A498A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FC19C3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1A2ADF" w:rsidRDefault="001A2ADF" w:rsidP="00FC19C3">
      <w:pPr>
        <w:pStyle w:val="Odlomakpopisa"/>
        <w:spacing w:after="0" w:line="240" w:lineRule="auto"/>
        <w:ind w:left="0" w:hanging="750"/>
        <w:rPr>
          <w:rFonts w:ascii="Arial" w:eastAsia="SimSun" w:hAnsi="Arial" w:cs="Arial"/>
          <w:lang w:eastAsia="hr-HR"/>
        </w:rPr>
      </w:pPr>
    </w:p>
    <w:p w:rsidR="000C7F28" w:rsidRDefault="000C7F28" w:rsidP="00FC19C3">
      <w:pPr>
        <w:pStyle w:val="Odlomakpopisa"/>
        <w:spacing w:after="0" w:line="240" w:lineRule="auto"/>
        <w:ind w:left="0" w:hanging="750"/>
        <w:rPr>
          <w:rFonts w:ascii="Arial" w:eastAsia="SimSun" w:hAnsi="Arial" w:cs="Arial"/>
          <w:lang w:eastAsia="hr-HR"/>
        </w:rPr>
      </w:pPr>
    </w:p>
    <w:p w:rsidR="000C7F28" w:rsidRPr="000C7F28" w:rsidRDefault="000C7F28" w:rsidP="000C7F28">
      <w:pPr>
        <w:spacing w:after="0" w:line="240" w:lineRule="auto"/>
        <w:jc w:val="right"/>
        <w:rPr>
          <w:rFonts w:ascii="Arial" w:eastAsia="Calibri" w:hAnsi="Arial" w:cs="Arial"/>
          <w:noProof/>
          <w:lang w:val="bs-Latn"/>
        </w:rPr>
      </w:pPr>
      <w:r w:rsidRPr="000C7F28">
        <w:rPr>
          <w:rFonts w:ascii="Arial" w:eastAsia="Calibri" w:hAnsi="Arial" w:cs="Arial"/>
          <w:noProof/>
          <w:lang w:val="bs-Latn"/>
        </w:rPr>
        <w:t>Predsjednik Upravnog vijeća EMI/MEI</w:t>
      </w:r>
    </w:p>
    <w:p w:rsidR="000C7F28" w:rsidRPr="000C7F28" w:rsidRDefault="00F969DD" w:rsidP="000C7F28">
      <w:pPr>
        <w:spacing w:after="0" w:line="240" w:lineRule="auto"/>
        <w:jc w:val="right"/>
        <w:rPr>
          <w:rFonts w:ascii="Arial" w:eastAsia="Calibri" w:hAnsi="Arial" w:cs="Arial"/>
          <w:noProof/>
          <w:lang w:val="bs-Latn"/>
        </w:rPr>
      </w:pPr>
      <w:r>
        <w:rPr>
          <w:rFonts w:ascii="Arial" w:eastAsia="Calibri" w:hAnsi="Arial" w:cs="Arial"/>
          <w:noProof/>
          <w:lang w:val="bs-Latn"/>
        </w:rPr>
        <w:t>Marko Ljubešić</w:t>
      </w:r>
    </w:p>
    <w:p w:rsidR="000C7F28" w:rsidRPr="00A90869" w:rsidRDefault="000C7F28" w:rsidP="000C7F28">
      <w:pPr>
        <w:pStyle w:val="Odlomakpopisa"/>
        <w:spacing w:after="0" w:line="240" w:lineRule="auto"/>
        <w:ind w:left="0" w:hanging="750"/>
        <w:jc w:val="right"/>
        <w:rPr>
          <w:rFonts w:ascii="Arial" w:eastAsia="SimSun" w:hAnsi="Arial" w:cs="Arial"/>
          <w:lang w:eastAsia="hr-HR"/>
        </w:rPr>
      </w:pPr>
    </w:p>
    <w:sectPr w:rsidR="000C7F28" w:rsidRPr="00A90869" w:rsidSect="00B33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17" w:rsidRDefault="00697717" w:rsidP="00D34CF7">
      <w:pPr>
        <w:spacing w:after="0" w:line="240" w:lineRule="auto"/>
      </w:pPr>
      <w:r>
        <w:separator/>
      </w:r>
    </w:p>
  </w:endnote>
  <w:endnote w:type="continuationSeparator" w:id="0">
    <w:p w:rsidR="00697717" w:rsidRDefault="00697717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17" w:rsidRDefault="00697717" w:rsidP="00D34CF7">
      <w:pPr>
        <w:spacing w:after="0" w:line="240" w:lineRule="auto"/>
      </w:pPr>
      <w:r>
        <w:separator/>
      </w:r>
    </w:p>
  </w:footnote>
  <w:footnote w:type="continuationSeparator" w:id="0">
    <w:p w:rsidR="00697717" w:rsidRDefault="00697717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570523AD"/>
    <w:multiLevelType w:val="hybridMultilevel"/>
    <w:tmpl w:val="AB5A0C1A"/>
    <w:lvl w:ilvl="0" w:tplc="213411C2">
      <w:start w:val="2"/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94B"/>
    <w:rsid w:val="00010B98"/>
    <w:rsid w:val="00021632"/>
    <w:rsid w:val="00031389"/>
    <w:rsid w:val="00035296"/>
    <w:rsid w:val="000375A9"/>
    <w:rsid w:val="00044759"/>
    <w:rsid w:val="00045740"/>
    <w:rsid w:val="00046316"/>
    <w:rsid w:val="00053AF5"/>
    <w:rsid w:val="00060052"/>
    <w:rsid w:val="0006036D"/>
    <w:rsid w:val="00070F40"/>
    <w:rsid w:val="00082160"/>
    <w:rsid w:val="0009165D"/>
    <w:rsid w:val="000A1A21"/>
    <w:rsid w:val="000C69BA"/>
    <w:rsid w:val="000C7F28"/>
    <w:rsid w:val="000D0005"/>
    <w:rsid w:val="000E7AF6"/>
    <w:rsid w:val="000F1121"/>
    <w:rsid w:val="000F1DE4"/>
    <w:rsid w:val="00102136"/>
    <w:rsid w:val="00107C16"/>
    <w:rsid w:val="001113E0"/>
    <w:rsid w:val="001224A0"/>
    <w:rsid w:val="001262B8"/>
    <w:rsid w:val="001329E1"/>
    <w:rsid w:val="001425C4"/>
    <w:rsid w:val="0014498D"/>
    <w:rsid w:val="00146A4E"/>
    <w:rsid w:val="001510AB"/>
    <w:rsid w:val="00177C87"/>
    <w:rsid w:val="00180270"/>
    <w:rsid w:val="00181A62"/>
    <w:rsid w:val="00185E48"/>
    <w:rsid w:val="00186FB7"/>
    <w:rsid w:val="001A2ADF"/>
    <w:rsid w:val="001C1083"/>
    <w:rsid w:val="001D6FEC"/>
    <w:rsid w:val="001F6AE9"/>
    <w:rsid w:val="00230FB0"/>
    <w:rsid w:val="00232E82"/>
    <w:rsid w:val="00234DB6"/>
    <w:rsid w:val="00241C63"/>
    <w:rsid w:val="00245E44"/>
    <w:rsid w:val="00265275"/>
    <w:rsid w:val="002A498A"/>
    <w:rsid w:val="002B0F84"/>
    <w:rsid w:val="002B162A"/>
    <w:rsid w:val="002E7FA1"/>
    <w:rsid w:val="002F5510"/>
    <w:rsid w:val="00317770"/>
    <w:rsid w:val="003211EE"/>
    <w:rsid w:val="00332164"/>
    <w:rsid w:val="00340D48"/>
    <w:rsid w:val="00370AC3"/>
    <w:rsid w:val="00397236"/>
    <w:rsid w:val="003B1E40"/>
    <w:rsid w:val="003B619C"/>
    <w:rsid w:val="003C0B32"/>
    <w:rsid w:val="003C31C5"/>
    <w:rsid w:val="003D56B8"/>
    <w:rsid w:val="003E7017"/>
    <w:rsid w:val="003F3F27"/>
    <w:rsid w:val="003F6743"/>
    <w:rsid w:val="003F77E1"/>
    <w:rsid w:val="00414DA6"/>
    <w:rsid w:val="00415BA4"/>
    <w:rsid w:val="00425735"/>
    <w:rsid w:val="00437DC8"/>
    <w:rsid w:val="00446588"/>
    <w:rsid w:val="00446BB4"/>
    <w:rsid w:val="00451F7A"/>
    <w:rsid w:val="004639F1"/>
    <w:rsid w:val="00473225"/>
    <w:rsid w:val="00474F5E"/>
    <w:rsid w:val="00497058"/>
    <w:rsid w:val="004A1BD4"/>
    <w:rsid w:val="004E0C5A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4534B"/>
    <w:rsid w:val="00547007"/>
    <w:rsid w:val="00570C5D"/>
    <w:rsid w:val="0058309F"/>
    <w:rsid w:val="0058459F"/>
    <w:rsid w:val="00590C67"/>
    <w:rsid w:val="005A3334"/>
    <w:rsid w:val="005A429E"/>
    <w:rsid w:val="005C2C85"/>
    <w:rsid w:val="005D23AE"/>
    <w:rsid w:val="005F03DA"/>
    <w:rsid w:val="005F6D83"/>
    <w:rsid w:val="00625771"/>
    <w:rsid w:val="006267A8"/>
    <w:rsid w:val="0063112B"/>
    <w:rsid w:val="00637CB0"/>
    <w:rsid w:val="00640F5B"/>
    <w:rsid w:val="00655291"/>
    <w:rsid w:val="00661EB9"/>
    <w:rsid w:val="006649F1"/>
    <w:rsid w:val="00682470"/>
    <w:rsid w:val="00697717"/>
    <w:rsid w:val="006A2973"/>
    <w:rsid w:val="006A7E21"/>
    <w:rsid w:val="006B0AFF"/>
    <w:rsid w:val="006C2787"/>
    <w:rsid w:val="006C7BA8"/>
    <w:rsid w:val="006E5962"/>
    <w:rsid w:val="006E7688"/>
    <w:rsid w:val="0070285F"/>
    <w:rsid w:val="007116C8"/>
    <w:rsid w:val="00731066"/>
    <w:rsid w:val="00732AEF"/>
    <w:rsid w:val="007879A1"/>
    <w:rsid w:val="007A4831"/>
    <w:rsid w:val="007B1058"/>
    <w:rsid w:val="007C52FD"/>
    <w:rsid w:val="007E2E3E"/>
    <w:rsid w:val="00813038"/>
    <w:rsid w:val="0082376F"/>
    <w:rsid w:val="0083075C"/>
    <w:rsid w:val="0084351A"/>
    <w:rsid w:val="00845D94"/>
    <w:rsid w:val="00852524"/>
    <w:rsid w:val="0086510E"/>
    <w:rsid w:val="00881F3C"/>
    <w:rsid w:val="008B45CC"/>
    <w:rsid w:val="008C1C48"/>
    <w:rsid w:val="008C35F1"/>
    <w:rsid w:val="008D0281"/>
    <w:rsid w:val="008D07D7"/>
    <w:rsid w:val="008E314D"/>
    <w:rsid w:val="008E49C8"/>
    <w:rsid w:val="00901C8E"/>
    <w:rsid w:val="009121A1"/>
    <w:rsid w:val="0091501C"/>
    <w:rsid w:val="00975FDC"/>
    <w:rsid w:val="0098094B"/>
    <w:rsid w:val="00986C3F"/>
    <w:rsid w:val="009B237D"/>
    <w:rsid w:val="009B4EA1"/>
    <w:rsid w:val="009C1491"/>
    <w:rsid w:val="009E4D0E"/>
    <w:rsid w:val="00A03BA3"/>
    <w:rsid w:val="00A12B96"/>
    <w:rsid w:val="00A36FFF"/>
    <w:rsid w:val="00A61AB7"/>
    <w:rsid w:val="00A66B63"/>
    <w:rsid w:val="00A701B5"/>
    <w:rsid w:val="00A70444"/>
    <w:rsid w:val="00A72985"/>
    <w:rsid w:val="00A74A79"/>
    <w:rsid w:val="00A775D3"/>
    <w:rsid w:val="00A90869"/>
    <w:rsid w:val="00AA3B07"/>
    <w:rsid w:val="00AA77E5"/>
    <w:rsid w:val="00AD1946"/>
    <w:rsid w:val="00AE7099"/>
    <w:rsid w:val="00AF0357"/>
    <w:rsid w:val="00B02286"/>
    <w:rsid w:val="00B054FA"/>
    <w:rsid w:val="00B16F93"/>
    <w:rsid w:val="00B22736"/>
    <w:rsid w:val="00B24C5F"/>
    <w:rsid w:val="00B33427"/>
    <w:rsid w:val="00B4049B"/>
    <w:rsid w:val="00B40970"/>
    <w:rsid w:val="00B55F13"/>
    <w:rsid w:val="00B706B1"/>
    <w:rsid w:val="00B918D2"/>
    <w:rsid w:val="00BA27AC"/>
    <w:rsid w:val="00BA5054"/>
    <w:rsid w:val="00BB0EC3"/>
    <w:rsid w:val="00BD5087"/>
    <w:rsid w:val="00BE37D6"/>
    <w:rsid w:val="00BE5B13"/>
    <w:rsid w:val="00BF369D"/>
    <w:rsid w:val="00C04456"/>
    <w:rsid w:val="00C10AEA"/>
    <w:rsid w:val="00C12FF2"/>
    <w:rsid w:val="00C26077"/>
    <w:rsid w:val="00C61723"/>
    <w:rsid w:val="00C634DC"/>
    <w:rsid w:val="00C728F3"/>
    <w:rsid w:val="00C77C46"/>
    <w:rsid w:val="00C92155"/>
    <w:rsid w:val="00C95C09"/>
    <w:rsid w:val="00C96A51"/>
    <w:rsid w:val="00CA2F0A"/>
    <w:rsid w:val="00CB05BD"/>
    <w:rsid w:val="00CB53AC"/>
    <w:rsid w:val="00CC30A8"/>
    <w:rsid w:val="00CC57B8"/>
    <w:rsid w:val="00CE0456"/>
    <w:rsid w:val="00CE24E5"/>
    <w:rsid w:val="00CE37DF"/>
    <w:rsid w:val="00CE3E89"/>
    <w:rsid w:val="00CE7359"/>
    <w:rsid w:val="00CF178C"/>
    <w:rsid w:val="00CF2F62"/>
    <w:rsid w:val="00D34CF7"/>
    <w:rsid w:val="00D41EEE"/>
    <w:rsid w:val="00D42679"/>
    <w:rsid w:val="00D465C9"/>
    <w:rsid w:val="00D551FC"/>
    <w:rsid w:val="00D669B0"/>
    <w:rsid w:val="00D71801"/>
    <w:rsid w:val="00D81F64"/>
    <w:rsid w:val="00D8465E"/>
    <w:rsid w:val="00DA0668"/>
    <w:rsid w:val="00DA6A26"/>
    <w:rsid w:val="00E031DA"/>
    <w:rsid w:val="00E17B67"/>
    <w:rsid w:val="00E44ABF"/>
    <w:rsid w:val="00E465A1"/>
    <w:rsid w:val="00E46FA9"/>
    <w:rsid w:val="00E5280B"/>
    <w:rsid w:val="00E615F2"/>
    <w:rsid w:val="00E67F9B"/>
    <w:rsid w:val="00EA6AA9"/>
    <w:rsid w:val="00EB4D87"/>
    <w:rsid w:val="00EC75AB"/>
    <w:rsid w:val="00ED6474"/>
    <w:rsid w:val="00EE0163"/>
    <w:rsid w:val="00EF0A1F"/>
    <w:rsid w:val="00EF0E5F"/>
    <w:rsid w:val="00F0457E"/>
    <w:rsid w:val="00F3073B"/>
    <w:rsid w:val="00F30D04"/>
    <w:rsid w:val="00F34C63"/>
    <w:rsid w:val="00F41298"/>
    <w:rsid w:val="00F43B23"/>
    <w:rsid w:val="00F45E78"/>
    <w:rsid w:val="00F554F8"/>
    <w:rsid w:val="00F56889"/>
    <w:rsid w:val="00F64F65"/>
    <w:rsid w:val="00F969DD"/>
    <w:rsid w:val="00FB2D67"/>
    <w:rsid w:val="00FB77B2"/>
    <w:rsid w:val="00FC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EBA33-4FA8-4EE7-A1B7-3D16CE7E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68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DA06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31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1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0557C-8BAA-484D-8DB6-2466B217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7</Pages>
  <Words>2892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Microsoftov račun</cp:lastModifiedBy>
  <cp:revision>114</cp:revision>
  <cp:lastPrinted>2025-03-12T07:25:00Z</cp:lastPrinted>
  <dcterms:created xsi:type="dcterms:W3CDTF">2020-09-29T12:40:00Z</dcterms:created>
  <dcterms:modified xsi:type="dcterms:W3CDTF">2025-11-21T13:29:00Z</dcterms:modified>
</cp:coreProperties>
</file>